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37F" w:rsidRPr="00C9237F" w:rsidRDefault="00C9237F" w:rsidP="00C9237F">
      <w:pPr>
        <w:jc w:val="center"/>
        <w:textAlignment w:val="auto"/>
        <w:rPr>
          <w:b/>
        </w:rPr>
      </w:pPr>
      <w:r w:rsidRPr="00C9237F">
        <w:rPr>
          <w:b/>
        </w:rPr>
        <w:t xml:space="preserve">СОВЕТ </w:t>
      </w:r>
    </w:p>
    <w:p w:rsidR="00C9237F" w:rsidRPr="00C9237F" w:rsidRDefault="00C9237F" w:rsidP="00C9237F">
      <w:pPr>
        <w:jc w:val="center"/>
        <w:textAlignment w:val="auto"/>
        <w:rPr>
          <w:b/>
        </w:rPr>
      </w:pPr>
      <w:r w:rsidRPr="00C9237F">
        <w:rPr>
          <w:b/>
        </w:rPr>
        <w:t xml:space="preserve">ПЕРЕВЕСИНСКОГО СЕЛЬСКОГО ПОСЕЛЕНИЯ </w:t>
      </w:r>
    </w:p>
    <w:p w:rsidR="00C9237F" w:rsidRPr="00C9237F" w:rsidRDefault="00C9237F" w:rsidP="00C9237F">
      <w:pPr>
        <w:jc w:val="center"/>
        <w:textAlignment w:val="auto"/>
        <w:rPr>
          <w:b/>
        </w:rPr>
      </w:pPr>
      <w:r w:rsidRPr="00C9237F">
        <w:rPr>
          <w:b/>
        </w:rPr>
        <w:t>ТУРКОВСКОГО МУНИЦИПАЛЬНОГО РАЙОНА</w:t>
      </w:r>
    </w:p>
    <w:p w:rsidR="00C9237F" w:rsidRPr="00C9237F" w:rsidRDefault="00C9237F" w:rsidP="00C9237F">
      <w:pPr>
        <w:jc w:val="center"/>
        <w:textAlignment w:val="auto"/>
        <w:rPr>
          <w:b/>
        </w:rPr>
      </w:pPr>
      <w:r w:rsidRPr="00C9237F">
        <w:rPr>
          <w:b/>
        </w:rPr>
        <w:t>САРАТОВСКОЙ ОБЛАСТИ</w:t>
      </w:r>
    </w:p>
    <w:p w:rsidR="00C9237F" w:rsidRPr="00C9237F" w:rsidRDefault="00C9237F" w:rsidP="00C9237F">
      <w:pPr>
        <w:jc w:val="center"/>
        <w:textAlignment w:val="auto"/>
        <w:rPr>
          <w:b/>
        </w:rPr>
      </w:pPr>
    </w:p>
    <w:p w:rsidR="00C9237F" w:rsidRPr="00C9237F" w:rsidRDefault="00C9237F" w:rsidP="00C9237F">
      <w:pPr>
        <w:jc w:val="center"/>
        <w:textAlignment w:val="auto"/>
        <w:rPr>
          <w:b/>
        </w:rPr>
      </w:pPr>
      <w:r w:rsidRPr="00C9237F">
        <w:rPr>
          <w:b/>
        </w:rPr>
        <w:t>РЕШЕНИЕ</w:t>
      </w:r>
    </w:p>
    <w:p w:rsidR="00C9237F" w:rsidRPr="00C9237F" w:rsidRDefault="00C9237F" w:rsidP="00C9237F">
      <w:pPr>
        <w:jc w:val="both"/>
        <w:textAlignment w:val="auto"/>
        <w:rPr>
          <w:b/>
        </w:rPr>
      </w:pPr>
    </w:p>
    <w:p w:rsidR="00C9237F" w:rsidRPr="00C9237F" w:rsidRDefault="00C9237F" w:rsidP="00C9237F">
      <w:pPr>
        <w:jc w:val="both"/>
        <w:textAlignment w:val="auto"/>
        <w:rPr>
          <w:b/>
        </w:rPr>
      </w:pPr>
      <w:proofErr w:type="gramStart"/>
      <w:r w:rsidRPr="00C9237F">
        <w:rPr>
          <w:b/>
        </w:rPr>
        <w:t>От  19</w:t>
      </w:r>
      <w:proofErr w:type="gramEnd"/>
      <w:r w:rsidRPr="00C9237F">
        <w:rPr>
          <w:b/>
        </w:rPr>
        <w:t xml:space="preserve">.12.2024года                                                                   </w:t>
      </w:r>
      <w:r>
        <w:rPr>
          <w:b/>
        </w:rPr>
        <w:t xml:space="preserve">                          № 24/2</w:t>
      </w:r>
    </w:p>
    <w:p w:rsidR="00C9237F" w:rsidRDefault="00C9237F" w:rsidP="00C9237F">
      <w:pPr>
        <w:tabs>
          <w:tab w:val="left" w:pos="6865"/>
        </w:tabs>
        <w:jc w:val="both"/>
        <w:rPr>
          <w:b/>
          <w:sz w:val="18"/>
          <w:szCs w:val="18"/>
        </w:rPr>
      </w:pPr>
    </w:p>
    <w:p w:rsidR="00C876FA" w:rsidRPr="009B7CB8" w:rsidRDefault="00C876FA" w:rsidP="00C9237F">
      <w:pPr>
        <w:tabs>
          <w:tab w:val="left" w:pos="6865"/>
        </w:tabs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О бюджете </w:t>
      </w:r>
      <w:proofErr w:type="spellStart"/>
      <w:r w:rsidR="00512765">
        <w:rPr>
          <w:b/>
          <w:sz w:val="18"/>
          <w:szCs w:val="18"/>
        </w:rPr>
        <w:t>Перевесинского</w:t>
      </w:r>
      <w:proofErr w:type="spellEnd"/>
    </w:p>
    <w:p w:rsidR="008A6162" w:rsidRDefault="008A6162" w:rsidP="00C9237F">
      <w:pPr>
        <w:tabs>
          <w:tab w:val="left" w:pos="6865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сельского поселения </w:t>
      </w:r>
      <w:proofErr w:type="spellStart"/>
      <w:r w:rsidR="00C876FA" w:rsidRPr="009B7CB8">
        <w:rPr>
          <w:b/>
          <w:sz w:val="18"/>
          <w:szCs w:val="18"/>
        </w:rPr>
        <w:t>Турковск</w:t>
      </w:r>
      <w:r w:rsidR="00273413" w:rsidRPr="009B7CB8">
        <w:rPr>
          <w:b/>
          <w:sz w:val="18"/>
          <w:szCs w:val="18"/>
        </w:rPr>
        <w:t>ого</w:t>
      </w:r>
      <w:proofErr w:type="spellEnd"/>
    </w:p>
    <w:p w:rsidR="00C876FA" w:rsidRPr="009B7CB8" w:rsidRDefault="00273413" w:rsidP="00C9237F">
      <w:pPr>
        <w:tabs>
          <w:tab w:val="left" w:pos="6865"/>
        </w:tabs>
        <w:jc w:val="both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муниципального района на 202</w:t>
      </w:r>
      <w:r w:rsidR="00160EB2">
        <w:rPr>
          <w:b/>
          <w:sz w:val="18"/>
          <w:szCs w:val="18"/>
        </w:rPr>
        <w:t>5</w:t>
      </w:r>
      <w:r w:rsidR="00C876FA" w:rsidRPr="009B7CB8">
        <w:rPr>
          <w:b/>
          <w:sz w:val="18"/>
          <w:szCs w:val="18"/>
        </w:rPr>
        <w:t xml:space="preserve"> год</w:t>
      </w:r>
    </w:p>
    <w:p w:rsidR="00C876FA" w:rsidRPr="004D17D8" w:rsidRDefault="004D17D8" w:rsidP="00C9237F">
      <w:pPr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 xml:space="preserve">и </w:t>
      </w:r>
      <w:r w:rsidRPr="004D17D8">
        <w:rPr>
          <w:b/>
          <w:sz w:val="18"/>
          <w:szCs w:val="18"/>
        </w:rPr>
        <w:t xml:space="preserve"> на</w:t>
      </w:r>
      <w:proofErr w:type="gramEnd"/>
      <w:r w:rsidRPr="004D17D8">
        <w:rPr>
          <w:b/>
          <w:sz w:val="18"/>
          <w:szCs w:val="18"/>
        </w:rPr>
        <w:t xml:space="preserve"> плановый период 202</w:t>
      </w:r>
      <w:r w:rsidR="00160EB2">
        <w:rPr>
          <w:b/>
          <w:sz w:val="18"/>
          <w:szCs w:val="18"/>
        </w:rPr>
        <w:t>6</w:t>
      </w:r>
      <w:r w:rsidRPr="004D17D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Pr="004D17D8">
        <w:rPr>
          <w:b/>
          <w:sz w:val="18"/>
          <w:szCs w:val="18"/>
        </w:rPr>
        <w:t xml:space="preserve"> годов</w:t>
      </w:r>
    </w:p>
    <w:p w:rsidR="00C876FA" w:rsidRPr="009B7CB8" w:rsidRDefault="00C876FA" w:rsidP="00C876FA">
      <w:pPr>
        <w:ind w:firstLine="720"/>
        <w:jc w:val="both"/>
        <w:rPr>
          <w:b/>
          <w:sz w:val="18"/>
          <w:szCs w:val="18"/>
        </w:rPr>
      </w:pPr>
    </w:p>
    <w:p w:rsidR="00046248" w:rsidRPr="009B7CB8" w:rsidRDefault="00046248" w:rsidP="00046248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i/>
          <w:sz w:val="18"/>
          <w:szCs w:val="18"/>
        </w:rPr>
      </w:pPr>
      <w:r w:rsidRPr="009B7CB8">
        <w:rPr>
          <w:rFonts w:ascii="Times New Roman" w:hAnsi="Times New Roman" w:cs="Times New Roman"/>
          <w:b/>
          <w:i/>
          <w:sz w:val="18"/>
          <w:szCs w:val="18"/>
        </w:rPr>
        <w:t>Статья 1. Основные характеристики бюджета муниципального образования  на 202</w:t>
      </w:r>
      <w:r w:rsidR="00160EB2">
        <w:rPr>
          <w:rFonts w:ascii="Times New Roman" w:hAnsi="Times New Roman" w:cs="Times New Roman"/>
          <w:b/>
          <w:i/>
          <w:sz w:val="18"/>
          <w:szCs w:val="18"/>
        </w:rPr>
        <w:t>5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 и на плановый период 202</w:t>
      </w:r>
      <w:r w:rsidR="00160EB2">
        <w:rPr>
          <w:rFonts w:ascii="Times New Roman" w:hAnsi="Times New Roman" w:cs="Times New Roman"/>
          <w:b/>
          <w:i/>
          <w:sz w:val="18"/>
          <w:szCs w:val="18"/>
        </w:rPr>
        <w:t>6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и 202</w:t>
      </w:r>
      <w:r w:rsidR="00160EB2">
        <w:rPr>
          <w:rFonts w:ascii="Times New Roman" w:hAnsi="Times New Roman" w:cs="Times New Roman"/>
          <w:b/>
          <w:i/>
          <w:sz w:val="18"/>
          <w:szCs w:val="18"/>
        </w:rPr>
        <w:t>7</w:t>
      </w:r>
      <w:r w:rsidRPr="009B7CB8">
        <w:rPr>
          <w:rFonts w:ascii="Times New Roman" w:hAnsi="Times New Roman" w:cs="Times New Roman"/>
          <w:b/>
          <w:i/>
          <w:sz w:val="18"/>
          <w:szCs w:val="18"/>
        </w:rPr>
        <w:t xml:space="preserve"> годов</w:t>
      </w:r>
      <w:r w:rsidR="008D5BB8" w:rsidRPr="009B7CB8">
        <w:rPr>
          <w:rFonts w:ascii="Times New Roman" w:hAnsi="Times New Roman" w:cs="Times New Roman"/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pStyle w:val="a3"/>
        <w:spacing w:line="238" w:lineRule="auto"/>
        <w:rPr>
          <w:sz w:val="18"/>
          <w:szCs w:val="18"/>
        </w:rPr>
      </w:pPr>
      <w:r w:rsidRPr="009B7CB8">
        <w:rPr>
          <w:sz w:val="18"/>
          <w:szCs w:val="18"/>
        </w:rPr>
        <w:t>1.Утвердить основные характеристики бюджета му</w:t>
      </w:r>
      <w:r w:rsidR="001158B5" w:rsidRPr="009B7CB8">
        <w:rPr>
          <w:sz w:val="18"/>
          <w:szCs w:val="18"/>
        </w:rPr>
        <w:t xml:space="preserve">ниципального образования на </w:t>
      </w:r>
      <w:r w:rsidRPr="009B7CB8">
        <w:rPr>
          <w:sz w:val="18"/>
          <w:szCs w:val="18"/>
        </w:rPr>
        <w:t>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1) общий объем доходов бюджета муниципального образования в сумме </w:t>
      </w:r>
      <w:r w:rsidR="00663080">
        <w:rPr>
          <w:sz w:val="18"/>
          <w:szCs w:val="18"/>
        </w:rPr>
        <w:t>6574,8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4362EB">
        <w:rPr>
          <w:sz w:val="18"/>
          <w:szCs w:val="18"/>
        </w:rPr>
        <w:t>3207,3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 xml:space="preserve">2) общий объем расходов бюджета муниципального образования в сумме </w:t>
      </w:r>
      <w:r w:rsidR="00663080">
        <w:rPr>
          <w:sz w:val="18"/>
          <w:szCs w:val="18"/>
        </w:rPr>
        <w:t>6574,8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 дефицит бюджета в сумме 0,0 тыс. рублей.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2. Утвердить основные характеристики бюджета муниципального образования на 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и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год: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1) общий объем доходов бюджета муниципального образования на 202</w:t>
      </w:r>
      <w:r w:rsidR="00160EB2">
        <w:rPr>
          <w:sz w:val="18"/>
          <w:szCs w:val="18"/>
        </w:rPr>
        <w:t>6</w:t>
      </w:r>
      <w:r w:rsidR="00034C60">
        <w:rPr>
          <w:sz w:val="18"/>
          <w:szCs w:val="18"/>
        </w:rPr>
        <w:t xml:space="preserve"> </w:t>
      </w:r>
      <w:r w:rsidRPr="009B7CB8">
        <w:rPr>
          <w:sz w:val="18"/>
          <w:szCs w:val="18"/>
        </w:rPr>
        <w:t xml:space="preserve">год в сумме </w:t>
      </w:r>
      <w:r w:rsidR="00663080">
        <w:rPr>
          <w:sz w:val="18"/>
          <w:szCs w:val="18"/>
        </w:rPr>
        <w:t>4310,7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</w:t>
      </w:r>
      <w:r w:rsidR="004362EB">
        <w:rPr>
          <w:sz w:val="18"/>
          <w:szCs w:val="18"/>
        </w:rPr>
        <w:t>3278,8</w:t>
      </w:r>
      <w:r w:rsidRPr="009B7CB8">
        <w:rPr>
          <w:sz w:val="18"/>
          <w:szCs w:val="18"/>
        </w:rPr>
        <w:t xml:space="preserve"> тыс. рублей и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663080">
        <w:rPr>
          <w:sz w:val="18"/>
          <w:szCs w:val="18"/>
        </w:rPr>
        <w:t>4378,1</w:t>
      </w:r>
      <w:r w:rsidRPr="009B7CB8">
        <w:rPr>
          <w:sz w:val="18"/>
          <w:szCs w:val="18"/>
        </w:rPr>
        <w:t xml:space="preserve"> тыс. рублей, в том числе по налоговым и неналоговым доходам  </w:t>
      </w:r>
      <w:r w:rsidR="004362EB">
        <w:rPr>
          <w:sz w:val="18"/>
          <w:szCs w:val="18"/>
        </w:rPr>
        <w:t>3349,2</w:t>
      </w:r>
      <w:r w:rsidRPr="009B7CB8">
        <w:rPr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af"/>
        <w:rPr>
          <w:i/>
          <w:sz w:val="18"/>
          <w:szCs w:val="18"/>
        </w:rPr>
      </w:pPr>
      <w:r w:rsidRPr="009B7CB8">
        <w:rPr>
          <w:sz w:val="18"/>
          <w:szCs w:val="18"/>
        </w:rPr>
        <w:t>2) общий объем расходов бюджета муниципального образования на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663080">
        <w:rPr>
          <w:sz w:val="18"/>
          <w:szCs w:val="18"/>
        </w:rPr>
        <w:t>4310,7</w:t>
      </w:r>
      <w:r w:rsidRPr="009B7CB8">
        <w:rPr>
          <w:sz w:val="18"/>
          <w:szCs w:val="18"/>
        </w:rPr>
        <w:t xml:space="preserve"> тыс. рублей, в т.ч. общий объем условно утвержденных расходов </w:t>
      </w:r>
      <w:r w:rsidR="004362EB">
        <w:rPr>
          <w:sz w:val="18"/>
          <w:szCs w:val="18"/>
        </w:rPr>
        <w:t>103,3</w:t>
      </w:r>
      <w:r w:rsidRPr="009B7CB8">
        <w:rPr>
          <w:sz w:val="18"/>
          <w:szCs w:val="18"/>
        </w:rPr>
        <w:t xml:space="preserve"> </w:t>
      </w:r>
      <w:proofErr w:type="gramStart"/>
      <w:r w:rsidRPr="009B7CB8">
        <w:rPr>
          <w:sz w:val="18"/>
          <w:szCs w:val="18"/>
        </w:rPr>
        <w:t>тыс.рублей</w:t>
      </w:r>
      <w:proofErr w:type="gramEnd"/>
      <w:r w:rsidRPr="009B7CB8">
        <w:rPr>
          <w:sz w:val="18"/>
          <w:szCs w:val="18"/>
        </w:rPr>
        <w:t xml:space="preserve"> и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7236A2">
        <w:rPr>
          <w:sz w:val="18"/>
          <w:szCs w:val="18"/>
        </w:rPr>
        <w:t>4378,1</w:t>
      </w:r>
      <w:r w:rsidRPr="009B7CB8">
        <w:rPr>
          <w:sz w:val="18"/>
          <w:szCs w:val="18"/>
        </w:rPr>
        <w:t xml:space="preserve">  тыс. рублей, в т.ч. общий объем условно утвержденных расходов </w:t>
      </w:r>
      <w:r w:rsidR="004362EB">
        <w:rPr>
          <w:sz w:val="18"/>
          <w:szCs w:val="18"/>
        </w:rPr>
        <w:t>209,6</w:t>
      </w:r>
      <w:r w:rsidRPr="009B7CB8">
        <w:rPr>
          <w:sz w:val="18"/>
          <w:szCs w:val="18"/>
        </w:rPr>
        <w:t xml:space="preserve"> тыс.рублей;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3)</w:t>
      </w:r>
      <w:r w:rsidRPr="009B7CB8">
        <w:rPr>
          <w:sz w:val="18"/>
          <w:szCs w:val="18"/>
          <w:lang w:val="en-US"/>
        </w:rPr>
        <w:t> </w:t>
      </w:r>
      <w:r w:rsidR="009415DD">
        <w:rPr>
          <w:sz w:val="18"/>
          <w:szCs w:val="18"/>
        </w:rPr>
        <w:t>дефицит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437974">
        <w:rPr>
          <w:sz w:val="18"/>
          <w:szCs w:val="18"/>
        </w:rPr>
        <w:t>0,0</w:t>
      </w:r>
      <w:r w:rsidRPr="009B7CB8">
        <w:rPr>
          <w:sz w:val="18"/>
          <w:szCs w:val="18"/>
        </w:rPr>
        <w:t xml:space="preserve">  тыс. рублей, </w:t>
      </w:r>
      <w:r w:rsidR="009415DD">
        <w:rPr>
          <w:sz w:val="18"/>
          <w:szCs w:val="18"/>
        </w:rPr>
        <w:t>дефицит</w:t>
      </w:r>
      <w:r w:rsidRPr="009B7CB8">
        <w:rPr>
          <w:sz w:val="18"/>
          <w:szCs w:val="18"/>
        </w:rPr>
        <w:t xml:space="preserve"> бюджета муниципального образования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437974">
        <w:rPr>
          <w:sz w:val="18"/>
          <w:szCs w:val="18"/>
        </w:rPr>
        <w:t>0,0</w:t>
      </w:r>
      <w:r w:rsidRPr="009B7CB8">
        <w:rPr>
          <w:sz w:val="18"/>
          <w:szCs w:val="18"/>
        </w:rPr>
        <w:t xml:space="preserve"> 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52547">
      <w:pPr>
        <w:spacing w:line="238" w:lineRule="auto"/>
        <w:jc w:val="both"/>
        <w:rPr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2.  Поступление доходов в  бюджет муниципального образования</w:t>
      </w:r>
      <w:r w:rsidR="00052547" w:rsidRPr="009B7CB8">
        <w:rPr>
          <w:b/>
          <w:i/>
          <w:sz w:val="18"/>
          <w:szCs w:val="18"/>
        </w:rPr>
        <w:t xml:space="preserve"> на 202</w:t>
      </w:r>
      <w:r w:rsidR="00160EB2">
        <w:rPr>
          <w:b/>
          <w:i/>
          <w:sz w:val="18"/>
          <w:szCs w:val="18"/>
        </w:rPr>
        <w:t>5</w:t>
      </w:r>
      <w:r w:rsidR="00052547" w:rsidRPr="009B7CB8">
        <w:rPr>
          <w:b/>
          <w:i/>
          <w:sz w:val="18"/>
          <w:szCs w:val="18"/>
        </w:rPr>
        <w:t xml:space="preserve"> год и на плановый период 202</w:t>
      </w:r>
      <w:r w:rsidR="00160EB2">
        <w:rPr>
          <w:b/>
          <w:i/>
          <w:sz w:val="18"/>
          <w:szCs w:val="18"/>
        </w:rPr>
        <w:t>6</w:t>
      </w:r>
      <w:r w:rsidR="00052547" w:rsidRPr="009B7CB8">
        <w:rPr>
          <w:b/>
          <w:i/>
          <w:sz w:val="18"/>
          <w:szCs w:val="18"/>
        </w:rPr>
        <w:t xml:space="preserve"> и 202</w:t>
      </w:r>
      <w:r w:rsidR="00160EB2">
        <w:rPr>
          <w:b/>
          <w:i/>
          <w:sz w:val="18"/>
          <w:szCs w:val="18"/>
        </w:rPr>
        <w:t>7</w:t>
      </w:r>
      <w:r w:rsidR="00512765">
        <w:rPr>
          <w:b/>
          <w:i/>
          <w:sz w:val="18"/>
          <w:szCs w:val="18"/>
        </w:rPr>
        <w:t xml:space="preserve"> </w:t>
      </w:r>
      <w:r w:rsidR="00052547" w:rsidRPr="009B7CB8">
        <w:rPr>
          <w:b/>
          <w:i/>
          <w:sz w:val="18"/>
          <w:szCs w:val="18"/>
        </w:rPr>
        <w:t>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Утвердить поступления доходов  в бюджет муниципального образования на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и на плановый период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 согласно приложению 1 к настоящему Решению, в том числе безвозмездные поступления.</w:t>
      </w:r>
    </w:p>
    <w:p w:rsidR="00046248" w:rsidRPr="009B7CB8" w:rsidRDefault="00046248" w:rsidP="00046248">
      <w:pPr>
        <w:tabs>
          <w:tab w:val="left" w:pos="536"/>
        </w:tabs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3. Бюджетные ассигнования бюджета муниципального образования  на 202</w:t>
      </w:r>
      <w:r w:rsidR="00160EB2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160EB2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 xml:space="preserve"> и 202</w:t>
      </w:r>
      <w:r w:rsidR="00160EB2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 xml:space="preserve"> годов</w:t>
      </w:r>
      <w:r w:rsidR="008D5BB8" w:rsidRPr="009B7CB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1. Утвердить: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1)  объем бюджетных ассигнований на исполнение публичных нормативных обязательств: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4362EB">
        <w:rPr>
          <w:rFonts w:ascii="Times New Roman" w:hAnsi="Times New Roman" w:cs="Times New Roman"/>
          <w:sz w:val="18"/>
          <w:szCs w:val="18"/>
        </w:rPr>
        <w:t>23,0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</w:t>
      </w:r>
      <w:r w:rsidR="004362EB">
        <w:rPr>
          <w:rFonts w:ascii="Times New Roman" w:hAnsi="Times New Roman" w:cs="Times New Roman"/>
          <w:sz w:val="18"/>
          <w:szCs w:val="18"/>
        </w:rPr>
        <w:t>24,0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26,0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2) объем бюджетных ассигнований дорожного фонда муниципального образования: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3224,1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975,6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046248" w:rsidRPr="009B7CB8" w:rsidRDefault="00046248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1020,0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FD6F13" w:rsidRPr="009B7CB8" w:rsidRDefault="00FD6F13" w:rsidP="0004624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3) размер резервного фонда муниципального образования: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5,0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FD6F13" w:rsidRPr="009B7CB8" w:rsidRDefault="00FD6F13" w:rsidP="00FD6F13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0</w:t>
      </w:r>
      <w:r w:rsidRPr="009B7CB8">
        <w:rPr>
          <w:rFonts w:ascii="Times New Roman" w:hAnsi="Times New Roman" w:cs="Times New Roman"/>
          <w:sz w:val="18"/>
          <w:szCs w:val="18"/>
        </w:rPr>
        <w:t>,0  тыс. рублей;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4</w:t>
      </w:r>
      <w:r w:rsidR="00046248" w:rsidRPr="009B7CB8">
        <w:rPr>
          <w:sz w:val="18"/>
          <w:szCs w:val="18"/>
        </w:rPr>
        <w:t>) ведомственную структуру расходов бюджета муниципального образования согласно приложению 2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5</w:t>
      </w:r>
      <w:r w:rsidR="00046248" w:rsidRPr="009B7CB8">
        <w:rPr>
          <w:sz w:val="18"/>
          <w:szCs w:val="18"/>
        </w:rPr>
        <w:t xml:space="preserve">) распределение бюджетных </w:t>
      </w:r>
      <w:proofErr w:type="gramStart"/>
      <w:r w:rsidR="00046248" w:rsidRPr="009B7CB8">
        <w:rPr>
          <w:sz w:val="18"/>
          <w:szCs w:val="18"/>
        </w:rPr>
        <w:t>ассигнований  по</w:t>
      </w:r>
      <w:proofErr w:type="gramEnd"/>
      <w:r w:rsidR="00046248" w:rsidRPr="009B7CB8">
        <w:rPr>
          <w:sz w:val="18"/>
          <w:szCs w:val="18"/>
        </w:rPr>
        <w:t xml:space="preserve"> разделам, подразделам, целевым статьям (муниципальным программам поселения и не</w:t>
      </w:r>
      <w:r w:rsidR="00CE41A5">
        <w:rPr>
          <w:sz w:val="18"/>
          <w:szCs w:val="18"/>
        </w:rPr>
        <w:t>программ</w:t>
      </w:r>
      <w:r w:rsidR="00046248" w:rsidRPr="009B7CB8">
        <w:rPr>
          <w:sz w:val="18"/>
          <w:szCs w:val="18"/>
        </w:rPr>
        <w:t>ным направления деятельности), группам и подгруппам видов расходов классификации расходов бюджета муниципального образования согласно приложению 3  к настоящему Решению;</w:t>
      </w:r>
    </w:p>
    <w:p w:rsidR="00046248" w:rsidRPr="009B7CB8" w:rsidRDefault="00FD6F13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6</w:t>
      </w:r>
      <w:r w:rsidR="00046248" w:rsidRPr="009B7CB8">
        <w:rPr>
          <w:sz w:val="18"/>
          <w:szCs w:val="18"/>
        </w:rPr>
        <w:t>) 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согласно приложению 4 к настоящему Решению;</w:t>
      </w:r>
    </w:p>
    <w:p w:rsidR="00FD6F13" w:rsidRPr="009B7CB8" w:rsidRDefault="00FD6F13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8D5BB8" w:rsidRPr="009B7CB8" w:rsidRDefault="0004624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4. Особенности администрирования доходов бюджета муниципального образования в 202</w:t>
      </w:r>
      <w:r w:rsidR="00160EB2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 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Установить, что информационное взаимодействие между управлением Федерального казначейства по Саратовской области и администраторами доходов муниципального образования осуществляется через уполномоченный орган: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финансовое управление администрации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Саратовской области;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-  муниципальное учреждение «Централизованная бухгалтерия органов местного самоуправления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района».</w:t>
      </w:r>
    </w:p>
    <w:p w:rsidR="008D5BB8" w:rsidRPr="009B7CB8" w:rsidRDefault="008D5BB8" w:rsidP="00046248">
      <w:pPr>
        <w:spacing w:line="238" w:lineRule="auto"/>
        <w:ind w:firstLine="720"/>
        <w:jc w:val="both"/>
        <w:rPr>
          <w:sz w:val="18"/>
          <w:szCs w:val="18"/>
        </w:rPr>
      </w:pPr>
    </w:p>
    <w:p w:rsidR="008D5BB8" w:rsidRPr="009B7CB8" w:rsidRDefault="008D5BB8" w:rsidP="003B2011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lastRenderedPageBreak/>
        <w:t>Статья 5. Иные межбюджетные трансферты, предоставляемые из бюджета муниципального образования бюджету муниципального района на 202</w:t>
      </w:r>
      <w:r w:rsidR="00160EB2">
        <w:rPr>
          <w:b/>
          <w:i/>
          <w:sz w:val="18"/>
          <w:szCs w:val="18"/>
        </w:rPr>
        <w:t>5</w:t>
      </w:r>
      <w:r w:rsidRPr="009B7CB8">
        <w:rPr>
          <w:b/>
          <w:i/>
          <w:sz w:val="18"/>
          <w:szCs w:val="18"/>
        </w:rPr>
        <w:t xml:space="preserve"> год и на плановый период 202</w:t>
      </w:r>
      <w:r w:rsidR="00160EB2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 xml:space="preserve"> и 202</w:t>
      </w:r>
      <w:r w:rsidR="00160EB2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 xml:space="preserve"> годов.</w:t>
      </w:r>
    </w:p>
    <w:p w:rsidR="008D5BB8" w:rsidRPr="009B7CB8" w:rsidRDefault="00387670" w:rsidP="00387670">
      <w:pPr>
        <w:pStyle w:val="aa"/>
        <w:numPr>
          <w:ilvl w:val="0"/>
          <w:numId w:val="4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Утвердить бюджетные ассигнования на предоставление иных межбюджетных трансфертов из бюджета муниципального образования бюджету муниципального района в соответствии с заключенными соглашениями согласно приложению </w:t>
      </w:r>
      <w:r w:rsidR="00FD6E66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к настоящему Решению: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5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870,4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6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870,4</w:t>
      </w:r>
      <w:r w:rsidRPr="009B7CB8">
        <w:rPr>
          <w:rFonts w:ascii="Times New Roman" w:hAnsi="Times New Roman" w:cs="Times New Roman"/>
          <w:sz w:val="18"/>
          <w:szCs w:val="18"/>
        </w:rPr>
        <w:t xml:space="preserve">  тыс. рублей;</w:t>
      </w:r>
    </w:p>
    <w:p w:rsidR="00387670" w:rsidRPr="009B7CB8" w:rsidRDefault="00387670" w:rsidP="00387670">
      <w:pPr>
        <w:pStyle w:val="ConsPlusNormal"/>
        <w:ind w:left="10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9B7CB8">
        <w:rPr>
          <w:rFonts w:ascii="Times New Roman" w:hAnsi="Times New Roman" w:cs="Times New Roman"/>
          <w:sz w:val="18"/>
          <w:szCs w:val="18"/>
        </w:rPr>
        <w:t>на 202</w:t>
      </w:r>
      <w:r w:rsidR="00160EB2">
        <w:rPr>
          <w:rFonts w:ascii="Times New Roman" w:hAnsi="Times New Roman" w:cs="Times New Roman"/>
          <w:sz w:val="18"/>
          <w:szCs w:val="18"/>
        </w:rPr>
        <w:t>7</w:t>
      </w:r>
      <w:r w:rsidRPr="009B7CB8">
        <w:rPr>
          <w:rFonts w:ascii="Times New Roman" w:hAnsi="Times New Roman" w:cs="Times New Roman"/>
          <w:sz w:val="18"/>
          <w:szCs w:val="18"/>
        </w:rPr>
        <w:t xml:space="preserve"> год в сумме   </w:t>
      </w:r>
      <w:r w:rsidR="004362EB">
        <w:rPr>
          <w:rFonts w:ascii="Times New Roman" w:hAnsi="Times New Roman" w:cs="Times New Roman"/>
          <w:sz w:val="18"/>
          <w:szCs w:val="18"/>
        </w:rPr>
        <w:t>870,4</w:t>
      </w:r>
      <w:r w:rsidRPr="009B7CB8">
        <w:rPr>
          <w:rFonts w:ascii="Times New Roman" w:hAnsi="Times New Roman" w:cs="Times New Roman"/>
          <w:sz w:val="18"/>
          <w:szCs w:val="18"/>
        </w:rPr>
        <w:t xml:space="preserve"> тыс. рублей.</w:t>
      </w:r>
    </w:p>
    <w:p w:rsidR="00046248" w:rsidRPr="009B7CB8" w:rsidRDefault="00387670" w:rsidP="00387670">
      <w:pPr>
        <w:tabs>
          <w:tab w:val="left" w:pos="1102"/>
        </w:tabs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ab/>
      </w:r>
    </w:p>
    <w:p w:rsidR="00046248" w:rsidRPr="009B7CB8" w:rsidRDefault="00046248" w:rsidP="003B2011">
      <w:pPr>
        <w:spacing w:line="238" w:lineRule="auto"/>
        <w:jc w:val="both"/>
        <w:rPr>
          <w:b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6</w:t>
      </w:r>
      <w:r w:rsidRPr="009B7CB8">
        <w:rPr>
          <w:b/>
          <w:i/>
          <w:sz w:val="18"/>
          <w:szCs w:val="18"/>
        </w:rPr>
        <w:t>. Муниципал</w:t>
      </w:r>
      <w:r w:rsidR="008D5BB8" w:rsidRPr="009B7CB8">
        <w:rPr>
          <w:b/>
          <w:i/>
          <w:sz w:val="18"/>
          <w:szCs w:val="18"/>
        </w:rPr>
        <w:t>ьный внутренний долг образования на 202</w:t>
      </w:r>
      <w:r w:rsidR="00160EB2">
        <w:rPr>
          <w:b/>
          <w:i/>
          <w:sz w:val="18"/>
          <w:szCs w:val="18"/>
        </w:rPr>
        <w:t>5</w:t>
      </w:r>
      <w:r w:rsidR="008D5BB8" w:rsidRPr="009B7CB8">
        <w:rPr>
          <w:b/>
          <w:i/>
          <w:sz w:val="18"/>
          <w:szCs w:val="18"/>
        </w:rPr>
        <w:t xml:space="preserve"> год и на плановый период 202</w:t>
      </w:r>
      <w:r w:rsidR="00160EB2">
        <w:rPr>
          <w:b/>
          <w:i/>
          <w:sz w:val="18"/>
          <w:szCs w:val="18"/>
        </w:rPr>
        <w:t>6</w:t>
      </w:r>
      <w:r w:rsidR="008D5BB8" w:rsidRPr="009B7CB8">
        <w:rPr>
          <w:b/>
          <w:i/>
          <w:sz w:val="18"/>
          <w:szCs w:val="18"/>
        </w:rPr>
        <w:t xml:space="preserve"> и 202</w:t>
      </w:r>
      <w:r w:rsidR="00160EB2">
        <w:rPr>
          <w:b/>
          <w:i/>
          <w:sz w:val="18"/>
          <w:szCs w:val="18"/>
        </w:rPr>
        <w:t>7</w:t>
      </w:r>
      <w:r w:rsidR="008D5BB8" w:rsidRPr="009B7CB8">
        <w:rPr>
          <w:b/>
          <w:i/>
          <w:sz w:val="18"/>
          <w:szCs w:val="18"/>
        </w:rPr>
        <w:t xml:space="preserve"> годов.</w:t>
      </w:r>
    </w:p>
    <w:p w:rsidR="00046248" w:rsidRPr="009B7CB8" w:rsidRDefault="00046248" w:rsidP="00046248">
      <w:pPr>
        <w:pStyle w:val="aa"/>
        <w:numPr>
          <w:ilvl w:val="0"/>
          <w:numId w:val="3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предельный объем муниципального внутреннего долга муниципального образования на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 в сумме </w:t>
      </w:r>
      <w:r w:rsidR="004362EB">
        <w:rPr>
          <w:sz w:val="18"/>
          <w:szCs w:val="18"/>
        </w:rPr>
        <w:t>3207,3</w:t>
      </w:r>
      <w:r w:rsidRPr="009B7CB8">
        <w:rPr>
          <w:sz w:val="18"/>
          <w:szCs w:val="18"/>
        </w:rPr>
        <w:t xml:space="preserve"> тыс. рублей, на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 в сумме </w:t>
      </w:r>
      <w:r w:rsidR="004362EB">
        <w:rPr>
          <w:sz w:val="18"/>
          <w:szCs w:val="18"/>
        </w:rPr>
        <w:t>3278,8</w:t>
      </w:r>
      <w:r w:rsidRPr="009B7CB8">
        <w:rPr>
          <w:sz w:val="18"/>
          <w:szCs w:val="18"/>
        </w:rPr>
        <w:t xml:space="preserve"> тыс. рублей, на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 в сумме </w:t>
      </w:r>
      <w:r w:rsidR="004362EB">
        <w:rPr>
          <w:sz w:val="18"/>
          <w:szCs w:val="18"/>
        </w:rPr>
        <w:t>3349,2</w:t>
      </w:r>
      <w:r w:rsidRPr="009B7CB8">
        <w:rPr>
          <w:sz w:val="18"/>
          <w:szCs w:val="18"/>
        </w:rPr>
        <w:t xml:space="preserve"> тыс. рублей.</w:t>
      </w: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Установить верхний предел муниципального внутреннего </w:t>
      </w:r>
      <w:proofErr w:type="gramStart"/>
      <w:r w:rsidRPr="009B7CB8">
        <w:rPr>
          <w:sz w:val="18"/>
          <w:szCs w:val="18"/>
        </w:rPr>
        <w:t>долга :</w:t>
      </w:r>
      <w:proofErr w:type="gramEnd"/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рублей;</w:t>
      </w:r>
    </w:p>
    <w:p w:rsidR="00046248" w:rsidRPr="009B7CB8" w:rsidRDefault="00046248" w:rsidP="00046248">
      <w:pPr>
        <w:pStyle w:val="af"/>
        <w:rPr>
          <w:sz w:val="18"/>
          <w:szCs w:val="18"/>
        </w:rPr>
      </w:pPr>
      <w:r w:rsidRPr="009B7CB8">
        <w:rPr>
          <w:sz w:val="18"/>
          <w:szCs w:val="18"/>
        </w:rPr>
        <w:t>по состоянию на 1 января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года в сумме 0,0 тыс. рублей, в том числе верхний предел долга по муниципальным гарантиям района в сумме 0,0 тыс. рублей.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8D5BB8" w:rsidRPr="009B7CB8">
        <w:rPr>
          <w:b/>
          <w:i/>
          <w:sz w:val="18"/>
          <w:szCs w:val="18"/>
        </w:rPr>
        <w:t>7</w:t>
      </w:r>
      <w:r w:rsidRPr="009B7CB8">
        <w:rPr>
          <w:b/>
          <w:i/>
          <w:sz w:val="18"/>
          <w:szCs w:val="18"/>
        </w:rPr>
        <w:t>. Особенности исполнения бюджета муниципального образования.</w:t>
      </w:r>
    </w:p>
    <w:p w:rsidR="00046248" w:rsidRPr="009B7CB8" w:rsidRDefault="00046248" w:rsidP="00046248">
      <w:pPr>
        <w:spacing w:line="238" w:lineRule="auto"/>
        <w:ind w:firstLine="708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Администрация муниципального образования обеспечивает направление в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году остатков средств бюджета муниципального образования в объеме </w:t>
      </w:r>
      <w:r w:rsidRPr="009B7CB8">
        <w:rPr>
          <w:color w:val="000000" w:themeColor="text1"/>
          <w:sz w:val="18"/>
          <w:szCs w:val="18"/>
        </w:rPr>
        <w:t>200,0</w:t>
      </w:r>
      <w:r w:rsidRPr="009B7CB8">
        <w:rPr>
          <w:sz w:val="18"/>
          <w:szCs w:val="18"/>
        </w:rPr>
        <w:t xml:space="preserve"> тыс. рублей, находящихся по состоянию на 1 января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едином счете бюджета муниципального образования, за исключением целевых средств, полученных из областного бюджета, на покрытие временных кассовых разрывов.</w:t>
      </w:r>
    </w:p>
    <w:p w:rsidR="00515882" w:rsidRPr="009B7CB8" w:rsidRDefault="00515882" w:rsidP="00046248">
      <w:pPr>
        <w:spacing w:line="238" w:lineRule="auto"/>
        <w:ind w:firstLine="708"/>
        <w:jc w:val="both"/>
        <w:rPr>
          <w:sz w:val="18"/>
          <w:szCs w:val="18"/>
        </w:rPr>
      </w:pPr>
    </w:p>
    <w:p w:rsidR="00515882" w:rsidRPr="009B7CB8" w:rsidRDefault="00515882" w:rsidP="00515882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>Статья 8.Особенности установления отдельных расходных обязательств муниципального образования.</w:t>
      </w:r>
    </w:p>
    <w:p w:rsidR="00515882" w:rsidRPr="009B7CB8" w:rsidRDefault="00515882" w:rsidP="00515882">
      <w:pPr>
        <w:pStyle w:val="aa"/>
        <w:numPr>
          <w:ilvl w:val="0"/>
          <w:numId w:val="5"/>
        </w:num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Установить исходя из прогнозируемого уровня инфляции (декабрь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к декабрю 202</w:t>
      </w:r>
      <w:r w:rsidR="00160EB2">
        <w:rPr>
          <w:sz w:val="18"/>
          <w:szCs w:val="18"/>
        </w:rPr>
        <w:t>4</w:t>
      </w:r>
      <w:r w:rsidRPr="009B7CB8">
        <w:rPr>
          <w:sz w:val="18"/>
          <w:szCs w:val="18"/>
        </w:rPr>
        <w:t xml:space="preserve"> года) размер индексации с 1 октября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 на </w:t>
      </w:r>
      <w:r w:rsidR="009B70D4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года на </w:t>
      </w:r>
      <w:r w:rsidR="00437077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процента, с 1 октября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года на </w:t>
      </w:r>
      <w:r w:rsidR="00B12B92">
        <w:rPr>
          <w:sz w:val="18"/>
          <w:szCs w:val="18"/>
        </w:rPr>
        <w:t>4,0</w:t>
      </w:r>
      <w:r w:rsidRPr="009B7CB8">
        <w:rPr>
          <w:sz w:val="18"/>
          <w:szCs w:val="18"/>
        </w:rPr>
        <w:t xml:space="preserve"> процента:</w:t>
      </w:r>
    </w:p>
    <w:p w:rsidR="00515882" w:rsidRDefault="00515882" w:rsidP="00515882">
      <w:pPr>
        <w:pStyle w:val="aa"/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размеров денежного вознаграждения лицам, замещающим муниципальные должности образования, окладов месячного содержания по должностям м</w:t>
      </w:r>
      <w:r w:rsidR="000A209E">
        <w:rPr>
          <w:sz w:val="18"/>
          <w:szCs w:val="18"/>
        </w:rPr>
        <w:t>униципальной службы образования;</w:t>
      </w:r>
    </w:p>
    <w:p w:rsidR="000A209E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</w:p>
    <w:p w:rsidR="000A209E" w:rsidRPr="009B7CB8" w:rsidRDefault="000A209E" w:rsidP="00515882">
      <w:pPr>
        <w:pStyle w:val="aa"/>
        <w:spacing w:line="238" w:lineRule="auto"/>
        <w:jc w:val="both"/>
        <w:rPr>
          <w:sz w:val="18"/>
          <w:szCs w:val="18"/>
        </w:rPr>
      </w:pPr>
      <w:r>
        <w:rPr>
          <w:sz w:val="18"/>
          <w:szCs w:val="18"/>
        </w:rPr>
        <w:t>ежемесячные доплаты к государственной пенсии лицам, занимавшим муниципальные должности и замещавшим должности муниципальной службы.</w:t>
      </w:r>
    </w:p>
    <w:p w:rsidR="00046248" w:rsidRPr="009B7CB8" w:rsidRDefault="00046248" w:rsidP="00515882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  <w:r w:rsidRPr="009B7CB8">
        <w:rPr>
          <w:b/>
          <w:i/>
          <w:sz w:val="18"/>
          <w:szCs w:val="18"/>
        </w:rPr>
        <w:t xml:space="preserve">Статья </w:t>
      </w:r>
      <w:r w:rsidR="00515882" w:rsidRPr="009B7CB8">
        <w:rPr>
          <w:b/>
          <w:i/>
          <w:sz w:val="18"/>
          <w:szCs w:val="18"/>
        </w:rPr>
        <w:t>9</w:t>
      </w:r>
      <w:r w:rsidRPr="009B7CB8">
        <w:rPr>
          <w:b/>
          <w:i/>
          <w:sz w:val="18"/>
          <w:szCs w:val="18"/>
        </w:rPr>
        <w:t>.</w:t>
      </w:r>
      <w:r w:rsidR="008D5BB8" w:rsidRPr="009B7CB8">
        <w:rPr>
          <w:b/>
          <w:i/>
          <w:sz w:val="18"/>
          <w:szCs w:val="18"/>
        </w:rPr>
        <w:t xml:space="preserve"> </w:t>
      </w:r>
      <w:r w:rsidRPr="009B7CB8">
        <w:rPr>
          <w:b/>
          <w:i/>
          <w:sz w:val="18"/>
          <w:szCs w:val="18"/>
        </w:rPr>
        <w:t>Вступление в силу настоящего Решения</w:t>
      </w:r>
      <w:r w:rsidR="00403628">
        <w:rPr>
          <w:b/>
          <w:i/>
          <w:sz w:val="18"/>
          <w:szCs w:val="18"/>
        </w:rPr>
        <w:t>.</w:t>
      </w:r>
    </w:p>
    <w:p w:rsidR="00046248" w:rsidRPr="009B7CB8" w:rsidRDefault="00046248" w:rsidP="00046248">
      <w:pPr>
        <w:spacing w:line="238" w:lineRule="auto"/>
        <w:jc w:val="both"/>
        <w:rPr>
          <w:b/>
          <w:i/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  <w:r w:rsidRPr="009B7CB8">
        <w:rPr>
          <w:sz w:val="18"/>
          <w:szCs w:val="18"/>
        </w:rPr>
        <w:t>Настоящее решение вступает в силу с 1 января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года.</w:t>
      </w: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jc w:val="both"/>
        <w:rPr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4D17D8" w:rsidRPr="009B7CB8" w:rsidRDefault="004D17D8" w:rsidP="00C9237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Глава </w:t>
      </w:r>
      <w:proofErr w:type="spellStart"/>
      <w:r w:rsidR="00512765">
        <w:rPr>
          <w:b/>
          <w:sz w:val="18"/>
          <w:szCs w:val="18"/>
        </w:rPr>
        <w:t>Перевесинского</w:t>
      </w:r>
      <w:proofErr w:type="spellEnd"/>
      <w:r>
        <w:rPr>
          <w:b/>
          <w:sz w:val="18"/>
          <w:szCs w:val="18"/>
        </w:rPr>
        <w:t xml:space="preserve"> </w:t>
      </w:r>
      <w:r w:rsidR="00C9237F">
        <w:rPr>
          <w:b/>
          <w:sz w:val="18"/>
          <w:szCs w:val="18"/>
        </w:rPr>
        <w:t xml:space="preserve">сельского поселения                                                                            </w:t>
      </w:r>
      <w:r w:rsidR="00512765">
        <w:rPr>
          <w:b/>
          <w:sz w:val="18"/>
          <w:szCs w:val="18"/>
        </w:rPr>
        <w:t xml:space="preserve">М.А. </w:t>
      </w:r>
      <w:proofErr w:type="spellStart"/>
      <w:r w:rsidR="00512765">
        <w:rPr>
          <w:b/>
          <w:sz w:val="18"/>
          <w:szCs w:val="18"/>
        </w:rPr>
        <w:t>Найда</w:t>
      </w:r>
      <w:proofErr w:type="spellEnd"/>
      <w:r>
        <w:rPr>
          <w:b/>
          <w:sz w:val="18"/>
          <w:szCs w:val="18"/>
        </w:rPr>
        <w:t xml:space="preserve">                                                                                          </w:t>
      </w: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046248" w:rsidRPr="009B7CB8" w:rsidRDefault="00046248" w:rsidP="00046248">
      <w:pPr>
        <w:rPr>
          <w:b/>
          <w:sz w:val="18"/>
          <w:szCs w:val="18"/>
        </w:rPr>
      </w:pPr>
    </w:p>
    <w:p w:rsidR="003B2011" w:rsidRDefault="003B2011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9B7CB8" w:rsidRDefault="009B7CB8" w:rsidP="00046248">
      <w:pPr>
        <w:jc w:val="both"/>
        <w:rPr>
          <w:b/>
          <w:sz w:val="18"/>
          <w:szCs w:val="18"/>
        </w:rPr>
      </w:pPr>
    </w:p>
    <w:p w:rsidR="00EB3FE8" w:rsidRDefault="00EB3FE8" w:rsidP="00046248">
      <w:pPr>
        <w:jc w:val="both"/>
        <w:rPr>
          <w:b/>
          <w:sz w:val="18"/>
          <w:szCs w:val="18"/>
        </w:rPr>
      </w:pPr>
    </w:p>
    <w:p w:rsidR="00C9237F" w:rsidRDefault="00C9237F" w:rsidP="00FD6E66">
      <w:pPr>
        <w:rPr>
          <w:b/>
          <w:sz w:val="18"/>
          <w:szCs w:val="18"/>
        </w:rPr>
      </w:pPr>
    </w:p>
    <w:p w:rsidR="00C9237F" w:rsidRDefault="00C9237F" w:rsidP="00FD6E66">
      <w:pPr>
        <w:rPr>
          <w:b/>
          <w:sz w:val="18"/>
          <w:szCs w:val="18"/>
        </w:rPr>
      </w:pPr>
    </w:p>
    <w:p w:rsidR="00FD6E66" w:rsidRPr="009B7CB8" w:rsidRDefault="00C9237F" w:rsidP="00FD6E66">
      <w:pPr>
        <w:rPr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1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 w:rsidR="00C9237F">
        <w:rPr>
          <w:sz w:val="18"/>
          <w:szCs w:val="18"/>
        </w:rPr>
        <w:t xml:space="preserve"> сельского поселения</w:t>
      </w:r>
    </w:p>
    <w:p w:rsidR="00FD6E66" w:rsidRPr="009B7CB8" w:rsidRDefault="00FD6E66" w:rsidP="00C9237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 w:rsidR="00C9237F">
        <w:rPr>
          <w:sz w:val="18"/>
          <w:szCs w:val="18"/>
        </w:rPr>
        <w:t xml:space="preserve">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C9237F">
        <w:rPr>
          <w:sz w:val="18"/>
          <w:szCs w:val="18"/>
        </w:rPr>
        <w:t>Сельского поселения</w:t>
      </w:r>
    </w:p>
    <w:p w:rsidR="00FD6E66" w:rsidRPr="009B7CB8" w:rsidRDefault="00FD6E66" w:rsidP="00FD6E66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 w:rsidR="00160EB2"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FD6E66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 w:rsidR="00160EB2"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 w:rsidR="00160EB2"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FD6E66" w:rsidRPr="009B7CB8" w:rsidRDefault="00C9237F" w:rsidP="00C9237F">
      <w:pPr>
        <w:tabs>
          <w:tab w:val="left" w:pos="51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от 19.12.2024 года № 24/2</w:t>
      </w:r>
    </w:p>
    <w:p w:rsidR="004D17D8" w:rsidRPr="009B7CB8" w:rsidRDefault="004D17D8" w:rsidP="00FD6E66">
      <w:pPr>
        <w:jc w:val="right"/>
        <w:rPr>
          <w:sz w:val="18"/>
          <w:szCs w:val="18"/>
        </w:rPr>
      </w:pPr>
    </w:p>
    <w:p w:rsidR="00046248" w:rsidRPr="009B7CB8" w:rsidRDefault="00046248" w:rsidP="00046248">
      <w:pPr>
        <w:spacing w:line="238" w:lineRule="auto"/>
        <w:ind w:firstLine="720"/>
        <w:jc w:val="both"/>
        <w:rPr>
          <w:sz w:val="18"/>
          <w:szCs w:val="18"/>
        </w:rPr>
      </w:pPr>
      <w:r w:rsidRPr="009B7CB8">
        <w:rPr>
          <w:sz w:val="18"/>
          <w:szCs w:val="18"/>
        </w:rPr>
        <w:t xml:space="preserve">                                                                                                            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Поступление доходов  в бюджет муниципального образования</w:t>
      </w:r>
    </w:p>
    <w:p w:rsidR="00046248" w:rsidRPr="009B7CB8" w:rsidRDefault="00046248" w:rsidP="00046248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Pr="009B7CB8">
        <w:rPr>
          <w:b/>
          <w:sz w:val="18"/>
          <w:szCs w:val="18"/>
        </w:rPr>
        <w:t xml:space="preserve"> годов</w:t>
      </w:r>
    </w:p>
    <w:p w:rsidR="00046248" w:rsidRPr="009B7CB8" w:rsidRDefault="00046248" w:rsidP="00046248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341" w:type="dxa"/>
        <w:tblInd w:w="-12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1276"/>
        <w:gridCol w:w="1276"/>
        <w:gridCol w:w="1276"/>
      </w:tblGrid>
      <w:tr w:rsidR="00046248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53561E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60EB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160EB2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60EB2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160EB2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160EB2">
            <w:pPr>
              <w:jc w:val="center"/>
              <w:rPr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План на 202</w:t>
            </w:r>
            <w:r w:rsidR="00160EB2">
              <w:rPr>
                <w:b/>
                <w:sz w:val="18"/>
                <w:szCs w:val="18"/>
              </w:rPr>
              <w:t>7</w:t>
            </w:r>
            <w:r w:rsidRPr="009B7CB8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9B7CB8">
              <w:rPr>
                <w:b/>
                <w:sz w:val="18"/>
                <w:szCs w:val="18"/>
              </w:rPr>
              <w:t>год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B7CB8">
              <w:rPr>
                <w:b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3278,8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3349,2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98,2</w:t>
            </w:r>
          </w:p>
        </w:tc>
      </w:tr>
      <w:tr w:rsidR="00046248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1020,0</w:t>
            </w:r>
          </w:p>
        </w:tc>
      </w:tr>
      <w:tr w:rsidR="00DB1423" w:rsidRPr="009B7CB8" w:rsidTr="0053561E">
        <w:trPr>
          <w:trHeight w:val="1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DB1423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1423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1020,0</w:t>
            </w:r>
          </w:p>
        </w:tc>
      </w:tr>
      <w:tr w:rsidR="00046248" w:rsidRPr="009B7CB8" w:rsidTr="0053561E">
        <w:trPr>
          <w:trHeight w:val="2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413EB1" w:rsidRPr="009B7CB8" w:rsidTr="0053561E">
        <w:trPr>
          <w:trHeight w:val="1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413EB1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B1" w:rsidRPr="009B7CB8" w:rsidRDefault="00E56768" w:rsidP="00A2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340,0</w:t>
            </w:r>
          </w:p>
        </w:tc>
      </w:tr>
      <w:tr w:rsidR="00046248" w:rsidRPr="009B7CB8" w:rsidTr="0053561E">
        <w:trPr>
          <w:trHeight w:val="2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1891,0</w:t>
            </w:r>
          </w:p>
        </w:tc>
      </w:tr>
      <w:tr w:rsidR="00046248" w:rsidRPr="009B7CB8" w:rsidTr="0053561E">
        <w:trPr>
          <w:trHeight w:val="3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66,0</w:t>
            </w:r>
          </w:p>
        </w:tc>
      </w:tr>
      <w:tr w:rsidR="00046248" w:rsidRPr="009B7CB8" w:rsidTr="0053561E">
        <w:trPr>
          <w:trHeight w:val="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1 06 06000 00 0000 110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color w:val="000000"/>
                <w:sz w:val="18"/>
                <w:szCs w:val="18"/>
              </w:rPr>
            </w:pPr>
            <w:r w:rsidRPr="009B7CB8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7D5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1825,0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B33FFA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B33FFA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B33FFA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1028,9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2 02 10000 00 0000 150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843,1</w:t>
            </w:r>
          </w:p>
        </w:tc>
      </w:tr>
      <w:tr w:rsidR="00046248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2 02 16001 10 0001 150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046248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6248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43,1</w:t>
            </w:r>
          </w:p>
        </w:tc>
      </w:tr>
      <w:tr w:rsidR="00535720" w:rsidRPr="009B7CB8" w:rsidTr="009013B6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A232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2 02 16001 10 0002 150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535720" w:rsidP="007D5D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2889">
              <w:rPr>
                <w:color w:val="000000" w:themeColor="text1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E56768" w:rsidP="00E56768">
            <w:pPr>
              <w:ind w:right="567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865,8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B33FFA" w:rsidP="00E56768">
            <w:pPr>
              <w:ind w:right="567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</w:t>
            </w:r>
            <w:r w:rsidR="00E56768">
              <w:rPr>
                <w:color w:val="000000" w:themeColor="text1"/>
                <w:sz w:val="18"/>
                <w:szCs w:val="18"/>
              </w:rPr>
              <w:t>811,0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3D2889" w:rsidRDefault="00E56768" w:rsidP="00E56768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800,0</w:t>
            </w:r>
          </w:p>
        </w:tc>
      </w:tr>
      <w:tr w:rsidR="00535720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202 20000 00 0000 150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9B7CB8" w:rsidRDefault="00535720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E56768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E56768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720" w:rsidRPr="00535720" w:rsidRDefault="00E56768" w:rsidP="00A23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</w:tc>
      </w:tr>
      <w:tr w:rsidR="00F97E4A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202 29999 10 </w:t>
            </w:r>
            <w:r w:rsidR="00C243A6">
              <w:rPr>
                <w:sz w:val="18"/>
                <w:szCs w:val="18"/>
              </w:rPr>
              <w:t>0118</w:t>
            </w:r>
            <w:r w:rsidRPr="009B7CB8">
              <w:rPr>
                <w:sz w:val="18"/>
                <w:szCs w:val="18"/>
              </w:rPr>
              <w:t xml:space="preserve">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F97E4A" w:rsidP="00A30453">
            <w:pPr>
              <w:jc w:val="center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Субсидии бюджетам </w:t>
            </w:r>
            <w:r w:rsidR="00C243A6">
              <w:rPr>
                <w:sz w:val="18"/>
                <w:szCs w:val="18"/>
              </w:rPr>
              <w:t xml:space="preserve">сельских </w:t>
            </w:r>
            <w:r w:rsidRPr="009B7CB8">
              <w:rPr>
                <w:sz w:val="18"/>
                <w:szCs w:val="18"/>
              </w:rPr>
              <w:t xml:space="preserve">поселений области на </w:t>
            </w:r>
            <w:r w:rsidR="00C243A6">
              <w:rPr>
                <w:sz w:val="18"/>
                <w:szCs w:val="18"/>
              </w:rPr>
              <w:t>осуществление</w:t>
            </w:r>
            <w:r w:rsidRPr="009B7CB8">
              <w:rPr>
                <w:sz w:val="18"/>
                <w:szCs w:val="18"/>
              </w:rPr>
              <w:t xml:space="preserve">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E4A" w:rsidRPr="009B7CB8" w:rsidRDefault="00E56768" w:rsidP="00A304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2 02 30000 00 0000 150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Субвенции бюджетам бюджетной системы,</w:t>
            </w:r>
          </w:p>
          <w:p w:rsidR="006756C7" w:rsidRPr="003D2889" w:rsidRDefault="006756C7" w:rsidP="006756C7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B33FFA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B33FFA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5C103F" w:rsidRDefault="00B33FFA" w:rsidP="006756C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185,8</w:t>
            </w:r>
          </w:p>
        </w:tc>
      </w:tr>
      <w:tr w:rsidR="006756C7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 xml:space="preserve">2 02 35118 </w:t>
            </w:r>
            <w:r w:rsidRPr="003D2889">
              <w:rPr>
                <w:sz w:val="18"/>
                <w:szCs w:val="18"/>
                <w:lang w:val="en-US"/>
              </w:rPr>
              <w:t>10</w:t>
            </w:r>
            <w:r w:rsidRPr="003D2889">
              <w:rPr>
                <w:sz w:val="18"/>
                <w:szCs w:val="18"/>
              </w:rPr>
              <w:t xml:space="preserve">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Pr="003D2889" w:rsidRDefault="006756C7" w:rsidP="006756C7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Субвенции бюджетам сельских поселений на осуществление первичного 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B33FFA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B33FFA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6C7" w:rsidRDefault="00B33FFA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</w:t>
            </w:r>
          </w:p>
        </w:tc>
      </w:tr>
      <w:tr w:rsidR="00160EB2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B2" w:rsidRPr="003D2889" w:rsidRDefault="00160EB2" w:rsidP="001D71A6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>2 02 40000 00 0000 150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Pr="003D2889" w:rsidRDefault="00160EB2" w:rsidP="001D71A6">
            <w:pPr>
              <w:jc w:val="center"/>
              <w:rPr>
                <w:b/>
                <w:sz w:val="18"/>
                <w:szCs w:val="18"/>
              </w:rPr>
            </w:pPr>
            <w:r w:rsidRPr="003D2889">
              <w:rPr>
                <w:b/>
                <w:sz w:val="18"/>
                <w:szCs w:val="18"/>
              </w:rPr>
              <w:t xml:space="preserve">Иные межбюджетные </w:t>
            </w:r>
            <w:r>
              <w:rPr>
                <w:b/>
                <w:sz w:val="18"/>
                <w:szCs w:val="18"/>
              </w:rPr>
              <w:t>т</w:t>
            </w:r>
            <w:r w:rsidRPr="003D2889">
              <w:rPr>
                <w:b/>
                <w:sz w:val="18"/>
                <w:szCs w:val="18"/>
              </w:rPr>
              <w:t>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Pr="00B33FFA" w:rsidRDefault="00E56768" w:rsidP="006756C7">
            <w:pPr>
              <w:jc w:val="center"/>
              <w:rPr>
                <w:b/>
                <w:sz w:val="18"/>
                <w:szCs w:val="18"/>
              </w:rPr>
            </w:pPr>
            <w:r w:rsidRPr="00B33FFA">
              <w:rPr>
                <w:b/>
                <w:sz w:val="18"/>
                <w:szCs w:val="18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Pr="00B33FFA" w:rsidRDefault="00E56768" w:rsidP="006756C7">
            <w:pPr>
              <w:jc w:val="center"/>
              <w:rPr>
                <w:b/>
                <w:sz w:val="18"/>
                <w:szCs w:val="18"/>
              </w:rPr>
            </w:pPr>
            <w:r w:rsidRPr="00B33FFA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Pr="00B33FFA" w:rsidRDefault="00E56768" w:rsidP="006756C7">
            <w:pPr>
              <w:jc w:val="center"/>
              <w:rPr>
                <w:b/>
                <w:sz w:val="18"/>
                <w:szCs w:val="18"/>
              </w:rPr>
            </w:pPr>
            <w:r w:rsidRPr="00B33FFA">
              <w:rPr>
                <w:b/>
                <w:sz w:val="18"/>
                <w:szCs w:val="18"/>
              </w:rPr>
              <w:t>0,0</w:t>
            </w:r>
          </w:p>
        </w:tc>
      </w:tr>
      <w:tr w:rsidR="00160EB2" w:rsidRPr="009B7CB8" w:rsidTr="0053561E">
        <w:trPr>
          <w:trHeight w:val="4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B2" w:rsidRPr="003D2889" w:rsidRDefault="00160EB2" w:rsidP="001D71A6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2 02 40014 10 0026 150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Pr="003D2889" w:rsidRDefault="00160EB2" w:rsidP="001D71A6">
            <w:pPr>
              <w:jc w:val="center"/>
              <w:rPr>
                <w:sz w:val="18"/>
                <w:szCs w:val="18"/>
              </w:rPr>
            </w:pPr>
            <w:r w:rsidRPr="003D2889">
              <w:rPr>
                <w:sz w:val="18"/>
                <w:szCs w:val="18"/>
              </w:rPr>
              <w:t>Межбюджетные трансферты из бюджета муниципального района в бюджеты муниципальных образований на 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осуществление  дорожной деятельности в соответствии с законодательством Российской Федерации за счет средств дорожного фонда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EB2" w:rsidRDefault="00E56768" w:rsidP="006756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A30453" w:rsidRPr="009B7CB8" w:rsidTr="0053561E">
        <w:trPr>
          <w:trHeight w:val="4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A30453" w:rsidP="00A3045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B33FFA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6574,8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B33FFA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4310,7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0453" w:rsidRPr="009B7CB8" w:rsidRDefault="00663080" w:rsidP="00A304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4378,1</w:t>
            </w:r>
          </w:p>
        </w:tc>
      </w:tr>
    </w:tbl>
    <w:p w:rsidR="005735DD" w:rsidRDefault="005735DD" w:rsidP="00FD6E66">
      <w:pPr>
        <w:rPr>
          <w:sz w:val="18"/>
          <w:szCs w:val="18"/>
        </w:rPr>
      </w:pPr>
    </w:p>
    <w:p w:rsidR="00C9237F" w:rsidRDefault="005735DD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</w:t>
      </w:r>
    </w:p>
    <w:p w:rsidR="00FD6E66" w:rsidRPr="009B7CB8" w:rsidRDefault="00C9237F" w:rsidP="00FD6E66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2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C9237F" w:rsidRPr="009B7CB8" w:rsidRDefault="00FD6E66" w:rsidP="00C9237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C9237F">
        <w:rPr>
          <w:sz w:val="18"/>
          <w:szCs w:val="18"/>
        </w:rPr>
        <w:t>Перевесинского</w:t>
      </w:r>
      <w:proofErr w:type="spellEnd"/>
      <w:r w:rsidR="00C9237F">
        <w:rPr>
          <w:sz w:val="18"/>
          <w:szCs w:val="18"/>
        </w:rPr>
        <w:t xml:space="preserve"> сельского поселения</w:t>
      </w:r>
    </w:p>
    <w:p w:rsidR="00C9237F" w:rsidRPr="009B7CB8" w:rsidRDefault="00C9237F" w:rsidP="00C9237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C9237F" w:rsidRPr="009B7CB8" w:rsidRDefault="00C9237F" w:rsidP="00C9237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Сельского поселения</w:t>
      </w:r>
    </w:p>
    <w:p w:rsidR="00C9237F" w:rsidRPr="009B7CB8" w:rsidRDefault="00C9237F" w:rsidP="00C9237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C9237F" w:rsidRDefault="00C9237F" w:rsidP="00C923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C9237F" w:rsidRPr="009B7CB8" w:rsidRDefault="00C9237F" w:rsidP="00C9237F">
      <w:pPr>
        <w:tabs>
          <w:tab w:val="left" w:pos="51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от 19.12.2024 года № 24/2</w:t>
      </w:r>
    </w:p>
    <w:p w:rsidR="00FD6E66" w:rsidRPr="009B7CB8" w:rsidRDefault="00FD6E66" w:rsidP="00C9237F">
      <w:pPr>
        <w:spacing w:line="238" w:lineRule="auto"/>
        <w:ind w:firstLine="720"/>
        <w:rPr>
          <w:sz w:val="18"/>
          <w:szCs w:val="18"/>
        </w:rPr>
      </w:pPr>
    </w:p>
    <w:p w:rsidR="0053561E" w:rsidRPr="009B7CB8" w:rsidRDefault="0053561E" w:rsidP="0053561E">
      <w:pPr>
        <w:spacing w:line="238" w:lineRule="auto"/>
        <w:ind w:firstLine="720"/>
        <w:jc w:val="right"/>
        <w:rPr>
          <w:i/>
          <w:sz w:val="18"/>
          <w:szCs w:val="18"/>
        </w:rPr>
      </w:pPr>
      <w:r w:rsidRPr="009B7CB8">
        <w:rPr>
          <w:sz w:val="18"/>
          <w:szCs w:val="18"/>
        </w:rPr>
        <w:t xml:space="preserve"> 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Ведомственная структура расходов бюджета муниципального образования</w:t>
      </w:r>
    </w:p>
    <w:p w:rsidR="0053561E" w:rsidRPr="009B7CB8" w:rsidRDefault="0053561E" w:rsidP="0053561E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4372A9" w:rsidP="004372A9">
      <w:pPr>
        <w:ind w:right="-71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>тыс.руб.</w:t>
      </w:r>
    </w:p>
    <w:tbl>
      <w:tblPr>
        <w:tblW w:w="1153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8"/>
        <w:gridCol w:w="261"/>
        <w:gridCol w:w="261"/>
        <w:gridCol w:w="261"/>
        <w:gridCol w:w="261"/>
        <w:gridCol w:w="261"/>
        <w:gridCol w:w="261"/>
        <w:gridCol w:w="261"/>
        <w:gridCol w:w="528"/>
        <w:gridCol w:w="549"/>
        <w:gridCol w:w="751"/>
        <w:gridCol w:w="1291"/>
        <w:gridCol w:w="782"/>
        <w:gridCol w:w="919"/>
        <w:gridCol w:w="1065"/>
        <w:gridCol w:w="1043"/>
      </w:tblGrid>
      <w:tr w:rsidR="00946860" w:rsidRPr="00946860" w:rsidTr="00946860">
        <w:trPr>
          <w:trHeight w:val="255"/>
        </w:trPr>
        <w:tc>
          <w:tcPr>
            <w:tcW w:w="277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Код</w:t>
            </w:r>
          </w:p>
        </w:tc>
        <w:tc>
          <w:tcPr>
            <w:tcW w:w="549" w:type="dxa"/>
            <w:vMerge w:val="restart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Раз-дел</w:t>
            </w:r>
          </w:p>
        </w:tc>
        <w:tc>
          <w:tcPr>
            <w:tcW w:w="751" w:type="dxa"/>
            <w:vMerge w:val="restart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27" w:type="dxa"/>
            <w:gridSpan w:val="3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946860" w:rsidRPr="00946860" w:rsidTr="00946860">
        <w:trPr>
          <w:trHeight w:val="255"/>
        </w:trPr>
        <w:tc>
          <w:tcPr>
            <w:tcW w:w="2778" w:type="dxa"/>
            <w:vMerge/>
            <w:tcBorders>
              <w:right w:val="nil"/>
            </w:tcBorders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9" w:type="dxa"/>
            <w:vMerge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vMerge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vMerge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65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043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946860" w:rsidRPr="00946860" w:rsidTr="00946860">
        <w:trPr>
          <w:trHeight w:val="255"/>
        </w:trPr>
        <w:tc>
          <w:tcPr>
            <w:tcW w:w="277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1" w:type="dxa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82" w:type="dxa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19" w:type="dxa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946860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946860">
              <w:rPr>
                <w:b/>
                <w:bCs/>
                <w:sz w:val="18"/>
                <w:szCs w:val="18"/>
              </w:rPr>
              <w:t xml:space="preserve">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6 574,8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4 207,4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4 168,5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3 163,1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3 028,3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2 936,7</w:t>
            </w:r>
          </w:p>
        </w:tc>
      </w:tr>
      <w:tr w:rsidR="00946860" w:rsidRPr="00946860" w:rsidTr="00946860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81 1 00 00000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81 1 00 01100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81 1 00 01100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1 619,5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1 452,5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1 324,9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1 326,6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1 159,6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1 326,6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1 159,6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81 3 00 02200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1 321,6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1 159,6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946860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81 3 00 02200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1 201,0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1 138,3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81 3 00 02200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120,6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21,3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81 3 00 06100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81 3 00 06100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</w:tr>
      <w:tr w:rsidR="00946860" w:rsidRPr="00946860" w:rsidTr="00946860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</w:tr>
      <w:tr w:rsidR="00946860" w:rsidRPr="00946860" w:rsidTr="00946860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86 2 00 08070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86 2 00 08070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</w:tr>
      <w:tr w:rsidR="00946860" w:rsidRPr="00946860" w:rsidTr="00946860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</w:tr>
      <w:tr w:rsidR="00946860" w:rsidRPr="00946860" w:rsidTr="00946860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89 4 00 00000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89 4 00 08800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89 4 00 08800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386,6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82 0 00 00000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1,2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82 0 00 08190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1,2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82 0 00 08190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1,2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69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80 2 00 51180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80 2 00 51180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148,9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155,5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161,6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80 2 00 51180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15,7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24,2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3 224,1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3 224,1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946860">
              <w:rPr>
                <w:sz w:val="18"/>
                <w:szCs w:val="18"/>
              </w:rPr>
              <w:t>Перевесинского</w:t>
            </w:r>
            <w:proofErr w:type="spellEnd"/>
            <w:r w:rsidRPr="00946860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3 224,1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1 430,1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114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77 0 01 21500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927,1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77 0 01 21500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927,1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27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77 0 01 21600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503,0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77 0 01 21600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503,0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13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77 0 03 00000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1 794,0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91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E95A0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77 0 03 </w:t>
            </w:r>
            <w:r w:rsidR="00E95A0F">
              <w:rPr>
                <w:sz w:val="18"/>
                <w:szCs w:val="18"/>
              </w:rPr>
              <w:t>9Д017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1 794,0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77 0 03 </w:t>
            </w:r>
            <w:r w:rsidR="00E95A0F">
              <w:rPr>
                <w:sz w:val="18"/>
                <w:szCs w:val="18"/>
              </w:rPr>
              <w:t>9Д017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1 794,0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25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62 0 00 00000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1140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62 0 00 02020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465"/>
        </w:trPr>
        <w:tc>
          <w:tcPr>
            <w:tcW w:w="4605" w:type="dxa"/>
            <w:gridSpan w:val="8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2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071</w:t>
            </w: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</w:t>
            </w: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62 0 00 02020</w:t>
            </w: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300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450"/>
        </w:trPr>
        <w:tc>
          <w:tcPr>
            <w:tcW w:w="277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528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782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6 574,8</w:t>
            </w:r>
          </w:p>
        </w:tc>
        <w:tc>
          <w:tcPr>
            <w:tcW w:w="1065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4 207,4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4 168,5</w:t>
            </w:r>
          </w:p>
        </w:tc>
      </w:tr>
    </w:tbl>
    <w:p w:rsidR="00C6793D" w:rsidRPr="009B7CB8" w:rsidRDefault="00C6793D" w:rsidP="001F165D">
      <w:pPr>
        <w:rPr>
          <w:sz w:val="18"/>
          <w:szCs w:val="18"/>
        </w:rPr>
      </w:pPr>
    </w:p>
    <w:p w:rsidR="00437974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</w:p>
    <w:p w:rsidR="00FD6E66" w:rsidRPr="009B7CB8" w:rsidRDefault="00437974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3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C9237F" w:rsidRPr="009B7CB8" w:rsidRDefault="00FD6E66" w:rsidP="00C9237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C9237F">
        <w:rPr>
          <w:sz w:val="18"/>
          <w:szCs w:val="18"/>
        </w:rPr>
        <w:t>Перевесинского</w:t>
      </w:r>
      <w:proofErr w:type="spellEnd"/>
      <w:r w:rsidR="00C9237F">
        <w:rPr>
          <w:sz w:val="18"/>
          <w:szCs w:val="18"/>
        </w:rPr>
        <w:t xml:space="preserve"> сельского поселения</w:t>
      </w:r>
    </w:p>
    <w:p w:rsidR="00C9237F" w:rsidRPr="009B7CB8" w:rsidRDefault="00C9237F" w:rsidP="00C9237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C9237F" w:rsidRPr="009B7CB8" w:rsidRDefault="00C9237F" w:rsidP="00C9237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Сельского поселения</w:t>
      </w:r>
    </w:p>
    <w:p w:rsidR="00C9237F" w:rsidRPr="009B7CB8" w:rsidRDefault="00C9237F" w:rsidP="00C9237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C9237F" w:rsidRDefault="00C9237F" w:rsidP="00C923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C9237F" w:rsidRPr="009B7CB8" w:rsidRDefault="00C9237F" w:rsidP="00C9237F">
      <w:pPr>
        <w:tabs>
          <w:tab w:val="left" w:pos="51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от 19.12.2024 года № 24/2</w:t>
      </w:r>
    </w:p>
    <w:p w:rsidR="0053561E" w:rsidRPr="009B7CB8" w:rsidRDefault="0053561E" w:rsidP="00C9237F">
      <w:pPr>
        <w:spacing w:line="238" w:lineRule="auto"/>
        <w:ind w:firstLine="720"/>
        <w:rPr>
          <w:b/>
          <w:sz w:val="18"/>
          <w:szCs w:val="18"/>
        </w:rPr>
      </w:pPr>
    </w:p>
    <w:p w:rsidR="00755F1D" w:rsidRDefault="0053561E" w:rsidP="00755F1D">
      <w:pPr>
        <w:jc w:val="center"/>
        <w:rPr>
          <w:sz w:val="18"/>
          <w:szCs w:val="18"/>
        </w:rPr>
      </w:pPr>
      <w:r w:rsidRPr="009B7CB8">
        <w:rPr>
          <w:b/>
          <w:sz w:val="18"/>
          <w:szCs w:val="18"/>
        </w:rPr>
        <w:t xml:space="preserve">Распределение бюджетных ассигнований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 </w:t>
      </w:r>
      <w:r w:rsidRPr="009B7CB8">
        <w:rPr>
          <w:b/>
          <w:sz w:val="18"/>
          <w:szCs w:val="18"/>
        </w:rPr>
        <w:t>год по разделам, подразделам, целевым статьям и видам расходов.</w:t>
      </w:r>
      <w:r w:rsidRPr="009B7CB8">
        <w:rPr>
          <w:sz w:val="18"/>
          <w:szCs w:val="18"/>
        </w:rPr>
        <w:t xml:space="preserve">   </w:t>
      </w:r>
    </w:p>
    <w:p w:rsidR="00755F1D" w:rsidRDefault="00755F1D" w:rsidP="00755F1D">
      <w:pPr>
        <w:jc w:val="center"/>
        <w:rPr>
          <w:sz w:val="18"/>
          <w:szCs w:val="18"/>
        </w:rPr>
      </w:pPr>
    </w:p>
    <w:p w:rsidR="009B7CB8" w:rsidRPr="00755F1D" w:rsidRDefault="00755F1D" w:rsidP="00755F1D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="0053561E" w:rsidRPr="009B7CB8">
        <w:rPr>
          <w:sz w:val="18"/>
          <w:szCs w:val="18"/>
        </w:rPr>
        <w:t xml:space="preserve">тыс. </w:t>
      </w:r>
      <w:proofErr w:type="spellStart"/>
      <w:r w:rsidR="0053561E" w:rsidRPr="009B7CB8">
        <w:rPr>
          <w:sz w:val="18"/>
          <w:szCs w:val="18"/>
        </w:rPr>
        <w:t>руб</w:t>
      </w:r>
      <w:proofErr w:type="spellEnd"/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61"/>
        <w:gridCol w:w="261"/>
        <w:gridCol w:w="261"/>
        <w:gridCol w:w="261"/>
        <w:gridCol w:w="261"/>
        <w:gridCol w:w="261"/>
        <w:gridCol w:w="761"/>
        <w:gridCol w:w="769"/>
        <w:gridCol w:w="1293"/>
        <w:gridCol w:w="962"/>
        <w:gridCol w:w="1017"/>
        <w:gridCol w:w="993"/>
        <w:gridCol w:w="1134"/>
      </w:tblGrid>
      <w:tr w:rsidR="00946860" w:rsidRPr="00946860" w:rsidTr="00946860">
        <w:trPr>
          <w:trHeight w:val="300"/>
        </w:trPr>
        <w:tc>
          <w:tcPr>
            <w:tcW w:w="298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Под-раздел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144" w:type="dxa"/>
            <w:gridSpan w:val="3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946860" w:rsidRPr="00946860" w:rsidTr="00946860">
        <w:trPr>
          <w:trHeight w:val="402"/>
        </w:trPr>
        <w:tc>
          <w:tcPr>
            <w:tcW w:w="2988" w:type="dxa"/>
            <w:vMerge/>
            <w:tcBorders>
              <w:right w:val="nil"/>
            </w:tcBorders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946860" w:rsidRPr="00946860" w:rsidTr="00946860">
        <w:trPr>
          <w:trHeight w:val="255"/>
        </w:trPr>
        <w:tc>
          <w:tcPr>
            <w:tcW w:w="2988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17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3 163,1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3 028,3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2 936,7</w:t>
            </w:r>
          </w:p>
        </w:tc>
      </w:tr>
      <w:tr w:rsidR="00946860" w:rsidRPr="00946860" w:rsidTr="00946860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946860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1 619,5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1 452,5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1 324,9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1 326,6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1 159,6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1 326,6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1 159,6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1 321,6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1 159,6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946860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1 201,0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120,6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292,9</w:t>
            </w:r>
          </w:p>
        </w:tc>
      </w:tr>
      <w:tr w:rsidR="00946860" w:rsidRPr="00946860" w:rsidTr="00946860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lastRenderedPageBreak/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</w:tr>
      <w:tr w:rsidR="00946860" w:rsidRPr="00946860" w:rsidTr="00946860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</w:tr>
      <w:tr w:rsidR="00946860" w:rsidRPr="00946860" w:rsidTr="00946860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</w:tr>
      <w:tr w:rsidR="00946860" w:rsidRPr="00946860" w:rsidTr="00946860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192,1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386,6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385,4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164,6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946860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148,9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161,6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15,7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24,2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3 224,1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3 224,1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69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946860">
              <w:rPr>
                <w:sz w:val="18"/>
                <w:szCs w:val="18"/>
              </w:rPr>
              <w:t>Перевесинского</w:t>
            </w:r>
            <w:proofErr w:type="spellEnd"/>
            <w:r w:rsidRPr="00946860">
              <w:rPr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3 224,1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114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1 430,1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1140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927,1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946860">
        <w:trPr>
          <w:trHeight w:val="27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13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1 794,0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77 0 03 </w:t>
            </w:r>
            <w:r w:rsidR="00E95A0F">
              <w:rPr>
                <w:sz w:val="18"/>
                <w:szCs w:val="18"/>
              </w:rPr>
              <w:t>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1 794,0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77 0 03 </w:t>
            </w:r>
            <w:r w:rsidR="00E95A0F">
              <w:rPr>
                <w:sz w:val="18"/>
                <w:szCs w:val="18"/>
              </w:rPr>
              <w:t>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1 794,0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25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91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465"/>
        </w:trPr>
        <w:tc>
          <w:tcPr>
            <w:tcW w:w="4554" w:type="dxa"/>
            <w:gridSpan w:val="7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300</w:t>
            </w: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946860">
        <w:trPr>
          <w:trHeight w:val="255"/>
        </w:trPr>
        <w:tc>
          <w:tcPr>
            <w:tcW w:w="2988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17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6 574,8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4 207,4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4 168,5</w:t>
            </w:r>
          </w:p>
        </w:tc>
      </w:tr>
    </w:tbl>
    <w:p w:rsidR="009B7CB8" w:rsidRDefault="009B7CB8" w:rsidP="001F165D">
      <w:pPr>
        <w:rPr>
          <w:sz w:val="18"/>
          <w:szCs w:val="18"/>
        </w:rPr>
      </w:pPr>
    </w:p>
    <w:p w:rsidR="009B7CB8" w:rsidRPr="009B7CB8" w:rsidRDefault="009B7CB8" w:rsidP="001F165D">
      <w:pPr>
        <w:rPr>
          <w:sz w:val="18"/>
          <w:szCs w:val="18"/>
        </w:rPr>
      </w:pPr>
    </w:p>
    <w:p w:rsidR="00A101C7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</w:t>
      </w:r>
    </w:p>
    <w:p w:rsidR="00A101C7" w:rsidRDefault="00A101C7" w:rsidP="00FD6E66">
      <w:pPr>
        <w:rPr>
          <w:sz w:val="18"/>
          <w:szCs w:val="18"/>
        </w:rPr>
      </w:pPr>
    </w:p>
    <w:p w:rsidR="00FD6E66" w:rsidRPr="009B7CB8" w:rsidRDefault="00A232BB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="00FD6E66">
        <w:rPr>
          <w:sz w:val="18"/>
          <w:szCs w:val="18"/>
        </w:rPr>
        <w:t xml:space="preserve">   </w:t>
      </w:r>
      <w:r w:rsidR="00FD6E66" w:rsidRPr="009B7CB8">
        <w:rPr>
          <w:sz w:val="18"/>
          <w:szCs w:val="18"/>
        </w:rPr>
        <w:t xml:space="preserve">Приложение </w:t>
      </w:r>
      <w:r w:rsidR="00FD6E66">
        <w:rPr>
          <w:sz w:val="18"/>
          <w:szCs w:val="18"/>
        </w:rPr>
        <w:t>4</w:t>
      </w:r>
    </w:p>
    <w:p w:rsidR="00FD6E66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Pr="009B7CB8">
        <w:rPr>
          <w:sz w:val="18"/>
          <w:szCs w:val="18"/>
        </w:rPr>
        <w:t>к Решению Совета</w:t>
      </w:r>
    </w:p>
    <w:p w:rsidR="00C9237F" w:rsidRPr="009B7CB8" w:rsidRDefault="00C9237F" w:rsidP="00C9237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>
        <w:rPr>
          <w:sz w:val="18"/>
          <w:szCs w:val="18"/>
        </w:rPr>
        <w:t>Перевесинского</w:t>
      </w:r>
      <w:proofErr w:type="spellEnd"/>
      <w:r>
        <w:rPr>
          <w:sz w:val="18"/>
          <w:szCs w:val="18"/>
        </w:rPr>
        <w:t xml:space="preserve"> сельского поселения</w:t>
      </w:r>
    </w:p>
    <w:p w:rsidR="00C9237F" w:rsidRPr="009B7CB8" w:rsidRDefault="00C9237F" w:rsidP="00C9237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C9237F" w:rsidRPr="009B7CB8" w:rsidRDefault="00C9237F" w:rsidP="00C9237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Сельского поселения</w:t>
      </w:r>
    </w:p>
    <w:p w:rsidR="00C9237F" w:rsidRPr="009B7CB8" w:rsidRDefault="00C9237F" w:rsidP="00C9237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C9237F" w:rsidRDefault="00C9237F" w:rsidP="00C923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C9237F" w:rsidRPr="009B7CB8" w:rsidRDefault="00C9237F" w:rsidP="00C9237F">
      <w:pPr>
        <w:tabs>
          <w:tab w:val="left" w:pos="51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от 19.12.2024 года № 24/2</w:t>
      </w:r>
    </w:p>
    <w:p w:rsidR="0053561E" w:rsidRPr="009B7CB8" w:rsidRDefault="0053561E" w:rsidP="009222F5">
      <w:pPr>
        <w:ind w:left="5954"/>
        <w:rPr>
          <w:sz w:val="18"/>
          <w:szCs w:val="18"/>
        </w:rPr>
      </w:pPr>
    </w:p>
    <w:p w:rsidR="003C1C61" w:rsidRPr="009B7CB8" w:rsidRDefault="003C1C61" w:rsidP="003C1C61">
      <w:pPr>
        <w:jc w:val="center"/>
        <w:rPr>
          <w:b/>
          <w:color w:val="000000" w:themeColor="text1"/>
          <w:sz w:val="18"/>
          <w:szCs w:val="18"/>
        </w:rPr>
      </w:pPr>
      <w:r w:rsidRPr="009B7CB8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r w:rsidR="00FD6E66"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</w:t>
      </w:r>
    </w:p>
    <w:p w:rsidR="0053561E" w:rsidRPr="009B7CB8" w:rsidRDefault="003C1C61" w:rsidP="000A7FC1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 xml:space="preserve">тыс.руб.                     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261"/>
        <w:gridCol w:w="261"/>
        <w:gridCol w:w="261"/>
        <w:gridCol w:w="261"/>
        <w:gridCol w:w="1345"/>
        <w:gridCol w:w="1054"/>
        <w:gridCol w:w="884"/>
        <w:gridCol w:w="1048"/>
        <w:gridCol w:w="1134"/>
      </w:tblGrid>
      <w:tr w:rsidR="00946860" w:rsidRPr="00946860" w:rsidTr="00946860">
        <w:trPr>
          <w:trHeight w:val="300"/>
        </w:trPr>
        <w:tc>
          <w:tcPr>
            <w:tcW w:w="4690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3066" w:type="dxa"/>
            <w:gridSpan w:val="3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946860" w:rsidRPr="00946860" w:rsidTr="00B33FFA">
        <w:trPr>
          <w:trHeight w:val="402"/>
        </w:trPr>
        <w:tc>
          <w:tcPr>
            <w:tcW w:w="4690" w:type="dxa"/>
            <w:vMerge/>
            <w:tcBorders>
              <w:right w:val="nil"/>
            </w:tcBorders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1048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2027 год</w:t>
            </w:r>
          </w:p>
        </w:tc>
      </w:tr>
      <w:tr w:rsidR="00946860" w:rsidRPr="00946860" w:rsidTr="00B33FFA">
        <w:trPr>
          <w:trHeight w:val="255"/>
        </w:trPr>
        <w:tc>
          <w:tcPr>
            <w:tcW w:w="4690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48" w:type="dxa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Меры  социальной и материальной поддержки населения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62 0 00 00000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26,0</w:t>
            </w:r>
          </w:p>
        </w:tc>
      </w:tr>
      <w:tr w:rsidR="00946860" w:rsidRPr="00946860" w:rsidTr="00B33FFA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 Ежемесячная доплата к трудовым пенсиям лицам, замещавшим выборные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62 0 00 02020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26,0</w:t>
            </w:r>
          </w:p>
        </w:tc>
      </w:tr>
      <w:tr w:rsidR="00946860" w:rsidRPr="00946860" w:rsidTr="00B33FFA">
        <w:trPr>
          <w:trHeight w:val="69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 xml:space="preserve">Муниципальная программа "Ремонт и содержание автомобильных дорог </w:t>
            </w:r>
            <w:proofErr w:type="spellStart"/>
            <w:r w:rsidRPr="00946860">
              <w:rPr>
                <w:b/>
                <w:bCs/>
                <w:sz w:val="18"/>
                <w:szCs w:val="18"/>
              </w:rPr>
              <w:t>Перевесинского</w:t>
            </w:r>
            <w:proofErr w:type="spellEnd"/>
            <w:r w:rsidRPr="00946860">
              <w:rPr>
                <w:b/>
                <w:bCs/>
                <w:sz w:val="18"/>
                <w:szCs w:val="18"/>
              </w:rPr>
              <w:t xml:space="preserve"> муниципального образования 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77 0 00 00000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3 224,1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1 020,0</w:t>
            </w:r>
          </w:p>
        </w:tc>
      </w:tr>
      <w:tr w:rsidR="00946860" w:rsidRPr="00946860" w:rsidTr="00B33FFA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Основное мероприятие "Ремонт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1 430,1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B33FFA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Ремонт автомобильных дорог общего пользования и содержание улично-дорожной сети в границах населенных пунктов муниципального образования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927,1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927,1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975,6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1 020,0</w:t>
            </w:r>
          </w:p>
        </w:tc>
      </w:tr>
      <w:tr w:rsidR="00946860" w:rsidRPr="00946860" w:rsidTr="00B33FFA">
        <w:trPr>
          <w:trHeight w:val="22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переданных полномочий в отношении автомобильных дорог местного значения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дорожного фонда муниципального района.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77 0 01 21600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503,0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Основное мероприятие"Осуществление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77 0 03 00000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1 794,0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77 0 03 </w:t>
            </w:r>
            <w:r w:rsidR="00E95A0F">
              <w:rPr>
                <w:sz w:val="18"/>
                <w:szCs w:val="18"/>
              </w:rPr>
              <w:t>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1 794,0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 xml:space="preserve">77 0 03 </w:t>
            </w:r>
            <w:r w:rsidR="00E95A0F">
              <w:rPr>
                <w:sz w:val="18"/>
                <w:szCs w:val="18"/>
              </w:rPr>
              <w:t>9Д017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1 794,0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80 0 00 00000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164,6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185,8</w:t>
            </w:r>
          </w:p>
        </w:tc>
      </w:tr>
      <w:tr w:rsidR="00946860" w:rsidRPr="00946860" w:rsidTr="00B33FFA">
        <w:trPr>
          <w:trHeight w:val="69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lastRenderedPageBreak/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80 2 00 00000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164,6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185,8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164,6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179,5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185,8</w:t>
            </w:r>
          </w:p>
        </w:tc>
      </w:tr>
      <w:tr w:rsidR="00946860" w:rsidRPr="00946860" w:rsidTr="00B33FFA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148,9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161,6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80 2 00 51180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15,7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24,2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81 0 00 00000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2 286,5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2 157,9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2 066,3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81 1 00 00000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959,9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1 034,3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B33FFA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81 1 00 01100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959,9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998,3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1 034,3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81 3 00 00000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1 326,6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1 159,6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1 032,0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1 321,6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1 159,6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B33FFA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1 201,0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1 138,3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1 032,0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81 3 00 02200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120,6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21,3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69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81 3 00 06100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Прочие мероприятия в сфере управления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82 0 00 00000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Уплата членских взносов в Ассоциацию "Совет муниципальных образований области"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82 0 00 08190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1,2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Осуществление переданных полномочий субъекта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86 0 00 00000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870,4</w:t>
            </w:r>
          </w:p>
        </w:tc>
      </w:tr>
      <w:tr w:rsidR="00946860" w:rsidRPr="00946860" w:rsidTr="00B33FFA">
        <w:trPr>
          <w:trHeight w:val="46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Осуществление переданных полномочий  муниципальных образований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86 2 00 00000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870,4</w:t>
            </w:r>
          </w:p>
        </w:tc>
      </w:tr>
      <w:tr w:rsidR="00946860" w:rsidRPr="00946860" w:rsidTr="00B33FFA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по организации проведения официальных физкультурно-оздоровительных и спортивных мероприятий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68,1</w:t>
            </w:r>
          </w:p>
        </w:tc>
      </w:tr>
      <w:tr w:rsidR="00946860" w:rsidRPr="00946860" w:rsidTr="00B33FFA">
        <w:trPr>
          <w:trHeight w:val="1140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по составлению, исполнению бюджета муниципального образования, осуществление контроля за его исполнением, составление отчета об исполнении бюджета муниципального образования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577,5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577,5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577,5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577,5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577,5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577,5</w:t>
            </w:r>
          </w:p>
        </w:tc>
      </w:tr>
      <w:tr w:rsidR="00946860" w:rsidRPr="00946860" w:rsidTr="00B33FFA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Исполнение переданных полномочий  по созданию условий для организации досуга и обеспечение жителей муниципального образования услугами организации культуры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86 2 00 08070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84,8</w:t>
            </w:r>
          </w:p>
        </w:tc>
      </w:tr>
      <w:tr w:rsidR="00946860" w:rsidRPr="00946860" w:rsidTr="00B33FFA">
        <w:trPr>
          <w:trHeight w:val="91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lastRenderedPageBreak/>
              <w:t>Исполнение переданных полномочий по содействию в развитии сельскохозяйственного производства, созданию условий для развития малого и среднего предпринимательства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86 2 00 08080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140,0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89 4 00 00000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Средства резервного фонда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255"/>
        </w:trPr>
        <w:tc>
          <w:tcPr>
            <w:tcW w:w="5734" w:type="dxa"/>
            <w:gridSpan w:val="5"/>
            <w:shd w:val="clear" w:color="auto" w:fill="auto"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89 4 00 08800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5,0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946860">
              <w:rPr>
                <w:sz w:val="18"/>
                <w:szCs w:val="18"/>
              </w:rPr>
              <w:t>0,0</w:t>
            </w:r>
          </w:p>
        </w:tc>
      </w:tr>
      <w:tr w:rsidR="00946860" w:rsidRPr="00946860" w:rsidTr="00B33FFA">
        <w:trPr>
          <w:trHeight w:val="450"/>
        </w:trPr>
        <w:tc>
          <w:tcPr>
            <w:tcW w:w="4690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946860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946860" w:rsidP="0094686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46860" w:rsidRPr="00946860" w:rsidRDefault="00B33FFA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6 574,8</w:t>
            </w:r>
          </w:p>
        </w:tc>
        <w:tc>
          <w:tcPr>
            <w:tcW w:w="1048" w:type="dxa"/>
            <w:shd w:val="clear" w:color="auto" w:fill="auto"/>
            <w:noWrap/>
            <w:vAlign w:val="bottom"/>
            <w:hideMark/>
          </w:tcPr>
          <w:p w:rsidR="00946860" w:rsidRPr="00946860" w:rsidRDefault="00B33FFA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4 207,4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46860" w:rsidRPr="00946860" w:rsidRDefault="00B33FFA" w:rsidP="0094686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4 168,5</w:t>
            </w:r>
          </w:p>
        </w:tc>
      </w:tr>
    </w:tbl>
    <w:p w:rsidR="00FD6E66" w:rsidRDefault="00FD6E66" w:rsidP="00512765">
      <w:pPr>
        <w:jc w:val="right"/>
        <w:rPr>
          <w:sz w:val="18"/>
          <w:szCs w:val="18"/>
        </w:rPr>
      </w:pPr>
    </w:p>
    <w:p w:rsidR="00FD6E66" w:rsidRDefault="00FD6E66" w:rsidP="00512765">
      <w:pPr>
        <w:jc w:val="right"/>
        <w:rPr>
          <w:sz w:val="18"/>
          <w:szCs w:val="18"/>
        </w:rPr>
      </w:pPr>
    </w:p>
    <w:p w:rsidR="00160EB2" w:rsidRDefault="00160EB2" w:rsidP="00512765">
      <w:pPr>
        <w:jc w:val="right"/>
        <w:rPr>
          <w:sz w:val="18"/>
          <w:szCs w:val="18"/>
        </w:rPr>
      </w:pPr>
    </w:p>
    <w:p w:rsidR="00512765" w:rsidRPr="009B7CB8" w:rsidRDefault="00FD6E66" w:rsidP="00FD6E6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512765" w:rsidRPr="009B7CB8">
        <w:rPr>
          <w:sz w:val="18"/>
          <w:szCs w:val="18"/>
        </w:rPr>
        <w:t xml:space="preserve">Приложение </w:t>
      </w:r>
      <w:r w:rsidR="00512765">
        <w:rPr>
          <w:sz w:val="18"/>
          <w:szCs w:val="18"/>
        </w:rPr>
        <w:t>5</w:t>
      </w:r>
    </w:p>
    <w:p w:rsidR="00512765" w:rsidRPr="009B7CB8" w:rsidRDefault="00FD6E66" w:rsidP="00FD6E66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r w:rsidR="00512765" w:rsidRPr="009B7CB8">
        <w:rPr>
          <w:sz w:val="18"/>
          <w:szCs w:val="18"/>
        </w:rPr>
        <w:t>к Решению Совета</w:t>
      </w:r>
    </w:p>
    <w:p w:rsidR="00C9237F" w:rsidRPr="009B7CB8" w:rsidRDefault="00FD6E66" w:rsidP="00C9237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</w:t>
      </w:r>
      <w:proofErr w:type="spellStart"/>
      <w:r w:rsidR="00C9237F">
        <w:rPr>
          <w:sz w:val="18"/>
          <w:szCs w:val="18"/>
        </w:rPr>
        <w:t>Перевесинского</w:t>
      </w:r>
      <w:proofErr w:type="spellEnd"/>
      <w:r w:rsidR="00C9237F">
        <w:rPr>
          <w:sz w:val="18"/>
          <w:szCs w:val="18"/>
        </w:rPr>
        <w:t xml:space="preserve"> сельского поселения</w:t>
      </w:r>
    </w:p>
    <w:p w:rsidR="00C9237F" w:rsidRPr="009B7CB8" w:rsidRDefault="00C9237F" w:rsidP="00C9237F">
      <w:pPr>
        <w:spacing w:line="238" w:lineRule="auto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9B7CB8">
        <w:rPr>
          <w:sz w:val="18"/>
          <w:szCs w:val="18"/>
        </w:rPr>
        <w:t xml:space="preserve">«О бюджете </w:t>
      </w:r>
      <w:proofErr w:type="spellStart"/>
      <w:r>
        <w:rPr>
          <w:sz w:val="18"/>
          <w:szCs w:val="18"/>
        </w:rPr>
        <w:t>Перевесинского</w:t>
      </w:r>
      <w:proofErr w:type="spellEnd"/>
    </w:p>
    <w:p w:rsidR="00C9237F" w:rsidRPr="009B7CB8" w:rsidRDefault="00C9237F" w:rsidP="00C9237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Сельского поселения</w:t>
      </w:r>
    </w:p>
    <w:p w:rsidR="00C9237F" w:rsidRPr="009B7CB8" w:rsidRDefault="00C9237F" w:rsidP="00C9237F">
      <w:pPr>
        <w:tabs>
          <w:tab w:val="left" w:pos="6865"/>
        </w:tabs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Pr="009B7CB8">
        <w:rPr>
          <w:sz w:val="18"/>
          <w:szCs w:val="18"/>
        </w:rPr>
        <w:t>Турковского</w:t>
      </w:r>
      <w:proofErr w:type="spellEnd"/>
      <w:r w:rsidRPr="009B7CB8">
        <w:rPr>
          <w:sz w:val="18"/>
          <w:szCs w:val="18"/>
        </w:rPr>
        <w:t xml:space="preserve"> муниципального района на 202</w:t>
      </w:r>
      <w:r>
        <w:rPr>
          <w:sz w:val="18"/>
          <w:szCs w:val="18"/>
        </w:rPr>
        <w:t>5</w:t>
      </w:r>
      <w:r w:rsidRPr="009B7CB8">
        <w:rPr>
          <w:sz w:val="18"/>
          <w:szCs w:val="18"/>
        </w:rPr>
        <w:t xml:space="preserve"> год</w:t>
      </w:r>
    </w:p>
    <w:p w:rsidR="00C9237F" w:rsidRDefault="00C9237F" w:rsidP="00C9237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</w:t>
      </w:r>
      <w:r w:rsidRPr="009B7CB8">
        <w:rPr>
          <w:sz w:val="18"/>
          <w:szCs w:val="18"/>
        </w:rPr>
        <w:t>и плановый период 202</w:t>
      </w:r>
      <w:r>
        <w:rPr>
          <w:sz w:val="18"/>
          <w:szCs w:val="18"/>
        </w:rPr>
        <w:t>6</w:t>
      </w:r>
      <w:r w:rsidRPr="009B7CB8">
        <w:rPr>
          <w:sz w:val="18"/>
          <w:szCs w:val="18"/>
        </w:rPr>
        <w:t xml:space="preserve"> и 202</w:t>
      </w:r>
      <w:r>
        <w:rPr>
          <w:sz w:val="18"/>
          <w:szCs w:val="18"/>
        </w:rPr>
        <w:t>7</w:t>
      </w:r>
      <w:r w:rsidRPr="009B7CB8">
        <w:rPr>
          <w:sz w:val="18"/>
          <w:szCs w:val="18"/>
        </w:rPr>
        <w:t xml:space="preserve"> годов»</w:t>
      </w:r>
    </w:p>
    <w:p w:rsidR="00C9237F" w:rsidRPr="009B7CB8" w:rsidRDefault="00C9237F" w:rsidP="00C9237F">
      <w:pPr>
        <w:tabs>
          <w:tab w:val="left" w:pos="51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от 19.12.2024 года № 24/2</w:t>
      </w:r>
    </w:p>
    <w:p w:rsidR="00512765" w:rsidRPr="009B7CB8" w:rsidRDefault="00512765" w:rsidP="00C9237F">
      <w:pPr>
        <w:spacing w:line="238" w:lineRule="auto"/>
        <w:ind w:firstLine="720"/>
        <w:rPr>
          <w:sz w:val="18"/>
          <w:szCs w:val="18"/>
        </w:rPr>
      </w:pPr>
      <w:bookmarkStart w:id="0" w:name="_GoBack"/>
      <w:bookmarkEnd w:id="0"/>
    </w:p>
    <w:p w:rsidR="00C876FA" w:rsidRPr="009B7CB8" w:rsidRDefault="00C876FA" w:rsidP="00C876FA">
      <w:pPr>
        <w:jc w:val="center"/>
        <w:rPr>
          <w:b/>
          <w:sz w:val="18"/>
          <w:szCs w:val="18"/>
        </w:rPr>
      </w:pPr>
      <w:r w:rsidRPr="009B7CB8">
        <w:rPr>
          <w:b/>
          <w:sz w:val="18"/>
          <w:szCs w:val="18"/>
        </w:rPr>
        <w:t>Иные межбюджетные трансферты, предоставляемые из бюджета муниципального образования бюджету муниципального района в соответствии с заключенными соглашениями</w:t>
      </w:r>
      <w:r w:rsidR="001850F7" w:rsidRPr="009B7CB8">
        <w:rPr>
          <w:b/>
          <w:sz w:val="18"/>
          <w:szCs w:val="18"/>
        </w:rPr>
        <w:t xml:space="preserve"> </w:t>
      </w:r>
      <w:r w:rsidR="00FD6E66" w:rsidRPr="009B7CB8">
        <w:rPr>
          <w:b/>
          <w:sz w:val="18"/>
          <w:szCs w:val="18"/>
        </w:rPr>
        <w:t>на 202</w:t>
      </w:r>
      <w:r w:rsidR="00160EB2">
        <w:rPr>
          <w:b/>
          <w:sz w:val="18"/>
          <w:szCs w:val="18"/>
        </w:rPr>
        <w:t>5</w:t>
      </w:r>
      <w:r w:rsidR="00FD6E66" w:rsidRPr="009B7CB8">
        <w:rPr>
          <w:b/>
          <w:sz w:val="18"/>
          <w:szCs w:val="18"/>
        </w:rPr>
        <w:t xml:space="preserve"> год и плановый период 202</w:t>
      </w:r>
      <w:r w:rsidR="00160EB2">
        <w:rPr>
          <w:b/>
          <w:sz w:val="18"/>
          <w:szCs w:val="18"/>
        </w:rPr>
        <w:t>6</w:t>
      </w:r>
      <w:r w:rsidR="00FD6E66" w:rsidRPr="009B7CB8">
        <w:rPr>
          <w:b/>
          <w:sz w:val="18"/>
          <w:szCs w:val="18"/>
        </w:rPr>
        <w:t xml:space="preserve"> и 202</w:t>
      </w:r>
      <w:r w:rsidR="00160EB2">
        <w:rPr>
          <w:b/>
          <w:sz w:val="18"/>
          <w:szCs w:val="18"/>
        </w:rPr>
        <w:t>7</w:t>
      </w:r>
      <w:r w:rsidR="00FD6E66" w:rsidRPr="009B7CB8">
        <w:rPr>
          <w:b/>
          <w:sz w:val="18"/>
          <w:szCs w:val="18"/>
        </w:rPr>
        <w:t xml:space="preserve"> годов</w:t>
      </w:r>
    </w:p>
    <w:p w:rsidR="00C876FA" w:rsidRPr="009B7CB8" w:rsidRDefault="00673157" w:rsidP="00C876FA">
      <w:pPr>
        <w:jc w:val="right"/>
        <w:rPr>
          <w:sz w:val="18"/>
          <w:szCs w:val="18"/>
        </w:rPr>
      </w:pPr>
      <w:r w:rsidRPr="009B7CB8">
        <w:rPr>
          <w:sz w:val="18"/>
          <w:szCs w:val="18"/>
        </w:rPr>
        <w:t>тыс. рублей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1748"/>
        <w:gridCol w:w="1748"/>
        <w:gridCol w:w="1749"/>
      </w:tblGrid>
      <w:tr w:rsidR="001158B5" w:rsidRPr="009B7CB8" w:rsidTr="00FD6F13">
        <w:trPr>
          <w:trHeight w:val="113"/>
        </w:trPr>
        <w:tc>
          <w:tcPr>
            <w:tcW w:w="709" w:type="dxa"/>
            <w:vMerge w:val="restart"/>
          </w:tcPr>
          <w:p w:rsidR="001158B5" w:rsidRPr="009B7CB8" w:rsidRDefault="001158B5" w:rsidP="00F87BFA">
            <w:pPr>
              <w:jc w:val="both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5245" w:type="dxa"/>
            <w:vMerge w:val="restart"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5245" w:type="dxa"/>
            <w:gridSpan w:val="3"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Сумма</w:t>
            </w:r>
          </w:p>
        </w:tc>
      </w:tr>
      <w:tr w:rsidR="001158B5" w:rsidRPr="009B7CB8" w:rsidTr="00FD6F13">
        <w:trPr>
          <w:trHeight w:val="112"/>
        </w:trPr>
        <w:tc>
          <w:tcPr>
            <w:tcW w:w="709" w:type="dxa"/>
            <w:vMerge/>
          </w:tcPr>
          <w:p w:rsidR="001158B5" w:rsidRPr="009B7CB8" w:rsidRDefault="001158B5" w:rsidP="00F87BF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1158B5" w:rsidRPr="009B7CB8" w:rsidRDefault="001158B5" w:rsidP="00F87BF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8" w:type="dxa"/>
          </w:tcPr>
          <w:p w:rsidR="001158B5" w:rsidRPr="009B7CB8" w:rsidRDefault="001158B5" w:rsidP="00160EB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160EB2">
              <w:rPr>
                <w:b/>
                <w:sz w:val="18"/>
                <w:szCs w:val="18"/>
              </w:rPr>
              <w:t>5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8" w:type="dxa"/>
          </w:tcPr>
          <w:p w:rsidR="001158B5" w:rsidRPr="009B7CB8" w:rsidRDefault="001158B5" w:rsidP="00160EB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160EB2">
              <w:rPr>
                <w:b/>
                <w:sz w:val="18"/>
                <w:szCs w:val="18"/>
              </w:rPr>
              <w:t>6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49" w:type="dxa"/>
          </w:tcPr>
          <w:p w:rsidR="001158B5" w:rsidRPr="009B7CB8" w:rsidRDefault="001158B5" w:rsidP="00160EB2">
            <w:pPr>
              <w:jc w:val="center"/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202</w:t>
            </w:r>
            <w:r w:rsidR="00160EB2">
              <w:rPr>
                <w:b/>
                <w:sz w:val="18"/>
                <w:szCs w:val="18"/>
              </w:rPr>
              <w:t>7</w:t>
            </w:r>
            <w:r w:rsidRPr="009B7CB8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785E8B" w:rsidRPr="009B7CB8" w:rsidTr="001F165D">
        <w:trPr>
          <w:trHeight w:val="1495"/>
        </w:trPr>
        <w:tc>
          <w:tcPr>
            <w:tcW w:w="709" w:type="dxa"/>
          </w:tcPr>
          <w:p w:rsidR="00785E8B" w:rsidRPr="009B7CB8" w:rsidRDefault="00785E8B" w:rsidP="00F87BFA">
            <w:pPr>
              <w:jc w:val="both"/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1.</w:t>
            </w: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составлению, исполнению бюджета муниципального образования и контроль за его исполнением, составление отчета об исполнении бюджета муниципального образования</w:t>
            </w:r>
          </w:p>
          <w:p w:rsidR="00785E8B" w:rsidRPr="009B7CB8" w:rsidRDefault="00785E8B" w:rsidP="00F87BF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577,5</w:t>
            </w:r>
          </w:p>
        </w:tc>
        <w:tc>
          <w:tcPr>
            <w:tcW w:w="1748" w:type="dxa"/>
          </w:tcPr>
          <w:p w:rsidR="00785E8B" w:rsidRPr="009B7CB8" w:rsidRDefault="00785E8B" w:rsidP="0094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577,5</w:t>
            </w:r>
          </w:p>
        </w:tc>
        <w:tc>
          <w:tcPr>
            <w:tcW w:w="1749" w:type="dxa"/>
          </w:tcPr>
          <w:p w:rsidR="00785E8B" w:rsidRPr="009B7CB8" w:rsidRDefault="00785E8B" w:rsidP="0094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577,5</w:t>
            </w:r>
          </w:p>
        </w:tc>
      </w:tr>
      <w:tr w:rsidR="00785E8B" w:rsidRPr="009B7CB8" w:rsidTr="001F165D">
        <w:tc>
          <w:tcPr>
            <w:tcW w:w="709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2.</w:t>
            </w: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переданных полномочий по содействию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748" w:type="dxa"/>
          </w:tcPr>
          <w:p w:rsidR="00785E8B" w:rsidRPr="009B7CB8" w:rsidRDefault="00785E8B" w:rsidP="0094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749" w:type="dxa"/>
          </w:tcPr>
          <w:p w:rsidR="00785E8B" w:rsidRPr="009B7CB8" w:rsidRDefault="00785E8B" w:rsidP="0094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</w:tr>
      <w:tr w:rsidR="00785E8B" w:rsidRPr="009B7CB8" w:rsidTr="001F165D">
        <w:tc>
          <w:tcPr>
            <w:tcW w:w="709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3.</w:t>
            </w: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 xml:space="preserve">Иные межбюджетные трансферты, передаваемые бюджетам муниципальных районов из бюджетов поселений на исполнение переданных полномочий по организации проведения официальных физкультурно-оздоровительных и спортивных мероприятий </w:t>
            </w:r>
          </w:p>
          <w:p w:rsidR="00785E8B" w:rsidRPr="009B7CB8" w:rsidRDefault="00785E8B" w:rsidP="00F87BFA">
            <w:pPr>
              <w:rPr>
                <w:sz w:val="18"/>
                <w:szCs w:val="18"/>
              </w:rPr>
            </w:pP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748" w:type="dxa"/>
          </w:tcPr>
          <w:p w:rsidR="00785E8B" w:rsidRPr="009B7CB8" w:rsidRDefault="00785E8B" w:rsidP="0094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  <w:tc>
          <w:tcPr>
            <w:tcW w:w="1749" w:type="dxa"/>
          </w:tcPr>
          <w:p w:rsidR="00785E8B" w:rsidRPr="009B7CB8" w:rsidRDefault="00785E8B" w:rsidP="0094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68,1</w:t>
            </w:r>
          </w:p>
        </w:tc>
      </w:tr>
      <w:tr w:rsidR="00785E8B" w:rsidRPr="009B7CB8" w:rsidTr="001F165D">
        <w:tc>
          <w:tcPr>
            <w:tcW w:w="709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sz w:val="18"/>
                <w:szCs w:val="18"/>
              </w:rPr>
            </w:pPr>
            <w:r w:rsidRPr="009B7CB8">
              <w:rPr>
                <w:sz w:val="18"/>
                <w:szCs w:val="18"/>
              </w:rPr>
              <w:t>Иные межбюджетные трансферты, передаваемые бюджетам муниципальных районов из бюджетов поселений на исполнение  переданных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1748" w:type="dxa"/>
          </w:tcPr>
          <w:p w:rsidR="00785E8B" w:rsidRPr="009B7CB8" w:rsidRDefault="00785E8B" w:rsidP="0094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  <w:tc>
          <w:tcPr>
            <w:tcW w:w="1749" w:type="dxa"/>
          </w:tcPr>
          <w:p w:rsidR="00785E8B" w:rsidRPr="009B7CB8" w:rsidRDefault="00785E8B" w:rsidP="009468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</w:t>
            </w:r>
          </w:p>
        </w:tc>
      </w:tr>
      <w:tr w:rsidR="00785E8B" w:rsidRPr="009B7CB8" w:rsidTr="001F165D">
        <w:trPr>
          <w:trHeight w:val="150"/>
        </w:trPr>
        <w:tc>
          <w:tcPr>
            <w:tcW w:w="709" w:type="dxa"/>
          </w:tcPr>
          <w:p w:rsidR="00785E8B" w:rsidRPr="009B7CB8" w:rsidRDefault="00785E8B" w:rsidP="00F87BFA">
            <w:pPr>
              <w:rPr>
                <w:b/>
                <w:sz w:val="18"/>
                <w:szCs w:val="18"/>
              </w:rPr>
            </w:pPr>
          </w:p>
        </w:tc>
        <w:tc>
          <w:tcPr>
            <w:tcW w:w="5245" w:type="dxa"/>
          </w:tcPr>
          <w:p w:rsidR="00785E8B" w:rsidRPr="009B7CB8" w:rsidRDefault="00785E8B" w:rsidP="00F87BFA">
            <w:pPr>
              <w:rPr>
                <w:b/>
                <w:sz w:val="18"/>
                <w:szCs w:val="18"/>
              </w:rPr>
            </w:pPr>
            <w:r w:rsidRPr="009B7CB8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748" w:type="dxa"/>
          </w:tcPr>
          <w:p w:rsidR="00785E8B" w:rsidRPr="009B7CB8" w:rsidRDefault="00785E8B" w:rsidP="00F87B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870,4</w:t>
            </w:r>
          </w:p>
        </w:tc>
        <w:tc>
          <w:tcPr>
            <w:tcW w:w="1748" w:type="dxa"/>
          </w:tcPr>
          <w:p w:rsidR="00785E8B" w:rsidRPr="00785E8B" w:rsidRDefault="00785E8B" w:rsidP="00946860">
            <w:pPr>
              <w:jc w:val="center"/>
              <w:rPr>
                <w:b/>
                <w:sz w:val="18"/>
                <w:szCs w:val="18"/>
              </w:rPr>
            </w:pPr>
            <w:r w:rsidRPr="00785E8B">
              <w:rPr>
                <w:b/>
                <w:sz w:val="18"/>
                <w:szCs w:val="18"/>
              </w:rPr>
              <w:t>870,4</w:t>
            </w:r>
          </w:p>
        </w:tc>
        <w:tc>
          <w:tcPr>
            <w:tcW w:w="1749" w:type="dxa"/>
          </w:tcPr>
          <w:p w:rsidR="00785E8B" w:rsidRPr="00785E8B" w:rsidRDefault="00785E8B" w:rsidP="00946860">
            <w:pPr>
              <w:jc w:val="center"/>
              <w:rPr>
                <w:b/>
                <w:sz w:val="18"/>
                <w:szCs w:val="18"/>
              </w:rPr>
            </w:pPr>
            <w:r w:rsidRPr="00785E8B">
              <w:rPr>
                <w:b/>
                <w:sz w:val="18"/>
                <w:szCs w:val="18"/>
              </w:rPr>
              <w:t>870,4</w:t>
            </w:r>
          </w:p>
        </w:tc>
      </w:tr>
    </w:tbl>
    <w:p w:rsidR="00C876FA" w:rsidRDefault="00C876FA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A93A52" w:rsidRDefault="00A93A52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Default="007665F9" w:rsidP="00E57498">
      <w:pPr>
        <w:rPr>
          <w:b/>
          <w:sz w:val="18"/>
          <w:szCs w:val="18"/>
        </w:rPr>
      </w:pPr>
    </w:p>
    <w:p w:rsidR="007665F9" w:rsidRPr="009B7CB8" w:rsidRDefault="007665F9" w:rsidP="00E57498">
      <w:pPr>
        <w:rPr>
          <w:b/>
          <w:sz w:val="18"/>
          <w:szCs w:val="18"/>
        </w:rPr>
      </w:pPr>
    </w:p>
    <w:sectPr w:rsidR="007665F9" w:rsidRPr="009B7CB8" w:rsidSect="0024644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717B"/>
    <w:multiLevelType w:val="hybridMultilevel"/>
    <w:tmpl w:val="16344D20"/>
    <w:lvl w:ilvl="0" w:tplc="7E7A9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C53AF"/>
    <w:multiLevelType w:val="hybridMultilevel"/>
    <w:tmpl w:val="FCF27482"/>
    <w:lvl w:ilvl="0" w:tplc="A0C4ED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A8233E8"/>
    <w:multiLevelType w:val="hybridMultilevel"/>
    <w:tmpl w:val="EC28805C"/>
    <w:lvl w:ilvl="0" w:tplc="D7383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3C2772"/>
    <w:multiLevelType w:val="hybridMultilevel"/>
    <w:tmpl w:val="9A9E4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44839"/>
    <w:multiLevelType w:val="hybridMultilevel"/>
    <w:tmpl w:val="564ACF9E"/>
    <w:lvl w:ilvl="0" w:tplc="C7545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6FA"/>
    <w:rsid w:val="00002749"/>
    <w:rsid w:val="00006E3B"/>
    <w:rsid w:val="00034C60"/>
    <w:rsid w:val="00042CB0"/>
    <w:rsid w:val="00046248"/>
    <w:rsid w:val="00052547"/>
    <w:rsid w:val="00055983"/>
    <w:rsid w:val="000814B5"/>
    <w:rsid w:val="000A18C2"/>
    <w:rsid w:val="000A209E"/>
    <w:rsid w:val="000A547E"/>
    <w:rsid w:val="000A7FC1"/>
    <w:rsid w:val="00101E20"/>
    <w:rsid w:val="00102B31"/>
    <w:rsid w:val="001067B6"/>
    <w:rsid w:val="00106D9C"/>
    <w:rsid w:val="001071E8"/>
    <w:rsid w:val="00113358"/>
    <w:rsid w:val="001158B5"/>
    <w:rsid w:val="00125E73"/>
    <w:rsid w:val="001343F3"/>
    <w:rsid w:val="00136946"/>
    <w:rsid w:val="00146002"/>
    <w:rsid w:val="00152608"/>
    <w:rsid w:val="0015713E"/>
    <w:rsid w:val="0015776E"/>
    <w:rsid w:val="00160EB2"/>
    <w:rsid w:val="0017531C"/>
    <w:rsid w:val="001850F7"/>
    <w:rsid w:val="00192260"/>
    <w:rsid w:val="001A69CD"/>
    <w:rsid w:val="001B1ACD"/>
    <w:rsid w:val="001B399D"/>
    <w:rsid w:val="001C1783"/>
    <w:rsid w:val="001C3D8A"/>
    <w:rsid w:val="001C477A"/>
    <w:rsid w:val="001C7A04"/>
    <w:rsid w:val="001D71A6"/>
    <w:rsid w:val="001E4B34"/>
    <w:rsid w:val="001F165D"/>
    <w:rsid w:val="001F4629"/>
    <w:rsid w:val="00205C8D"/>
    <w:rsid w:val="00212DEC"/>
    <w:rsid w:val="00215A1E"/>
    <w:rsid w:val="002248DE"/>
    <w:rsid w:val="00225642"/>
    <w:rsid w:val="00236945"/>
    <w:rsid w:val="0024644A"/>
    <w:rsid w:val="00256396"/>
    <w:rsid w:val="0026364D"/>
    <w:rsid w:val="00263B3A"/>
    <w:rsid w:val="00273413"/>
    <w:rsid w:val="002816F7"/>
    <w:rsid w:val="00287399"/>
    <w:rsid w:val="002B400E"/>
    <w:rsid w:val="002F6A8F"/>
    <w:rsid w:val="00304ABA"/>
    <w:rsid w:val="00310596"/>
    <w:rsid w:val="00312ED6"/>
    <w:rsid w:val="00316BB3"/>
    <w:rsid w:val="00373495"/>
    <w:rsid w:val="00373502"/>
    <w:rsid w:val="00377E4F"/>
    <w:rsid w:val="00380F24"/>
    <w:rsid w:val="003861BD"/>
    <w:rsid w:val="00387670"/>
    <w:rsid w:val="003956B3"/>
    <w:rsid w:val="003A2DE0"/>
    <w:rsid w:val="003B2011"/>
    <w:rsid w:val="003C0B11"/>
    <w:rsid w:val="003C1C61"/>
    <w:rsid w:val="003D09E7"/>
    <w:rsid w:val="003E7D41"/>
    <w:rsid w:val="003F6533"/>
    <w:rsid w:val="00402DF6"/>
    <w:rsid w:val="00403628"/>
    <w:rsid w:val="00407644"/>
    <w:rsid w:val="00413EB1"/>
    <w:rsid w:val="004230A8"/>
    <w:rsid w:val="004362EB"/>
    <w:rsid w:val="00437077"/>
    <w:rsid w:val="004372A9"/>
    <w:rsid w:val="00437974"/>
    <w:rsid w:val="00453AEF"/>
    <w:rsid w:val="00461D2A"/>
    <w:rsid w:val="004649EE"/>
    <w:rsid w:val="0047217B"/>
    <w:rsid w:val="00491C3E"/>
    <w:rsid w:val="00493D86"/>
    <w:rsid w:val="004A4E32"/>
    <w:rsid w:val="004A6D06"/>
    <w:rsid w:val="004B7CA2"/>
    <w:rsid w:val="004D17D8"/>
    <w:rsid w:val="004E7A8B"/>
    <w:rsid w:val="00501ED4"/>
    <w:rsid w:val="00504B39"/>
    <w:rsid w:val="00504E78"/>
    <w:rsid w:val="00510E96"/>
    <w:rsid w:val="00512765"/>
    <w:rsid w:val="00515882"/>
    <w:rsid w:val="00523E07"/>
    <w:rsid w:val="005336A2"/>
    <w:rsid w:val="0053561E"/>
    <w:rsid w:val="00535720"/>
    <w:rsid w:val="005363F9"/>
    <w:rsid w:val="005624DC"/>
    <w:rsid w:val="0056262F"/>
    <w:rsid w:val="005735DD"/>
    <w:rsid w:val="00573DC6"/>
    <w:rsid w:val="005749A2"/>
    <w:rsid w:val="005770E6"/>
    <w:rsid w:val="0058340E"/>
    <w:rsid w:val="005836A0"/>
    <w:rsid w:val="00587D27"/>
    <w:rsid w:val="005900A6"/>
    <w:rsid w:val="005957AA"/>
    <w:rsid w:val="005C5349"/>
    <w:rsid w:val="005D1054"/>
    <w:rsid w:val="005E192A"/>
    <w:rsid w:val="005F0306"/>
    <w:rsid w:val="005F03F6"/>
    <w:rsid w:val="005F4EA7"/>
    <w:rsid w:val="00615E34"/>
    <w:rsid w:val="006363C4"/>
    <w:rsid w:val="006471BA"/>
    <w:rsid w:val="00647457"/>
    <w:rsid w:val="00653D93"/>
    <w:rsid w:val="00663080"/>
    <w:rsid w:val="00673157"/>
    <w:rsid w:val="0067496A"/>
    <w:rsid w:val="006756C7"/>
    <w:rsid w:val="00685E2D"/>
    <w:rsid w:val="00695375"/>
    <w:rsid w:val="006956D6"/>
    <w:rsid w:val="006A3958"/>
    <w:rsid w:val="006A3D3F"/>
    <w:rsid w:val="006C3BBA"/>
    <w:rsid w:val="006C78D2"/>
    <w:rsid w:val="006D4ED9"/>
    <w:rsid w:val="006D58F6"/>
    <w:rsid w:val="006E14F9"/>
    <w:rsid w:val="006F08FF"/>
    <w:rsid w:val="00702AEC"/>
    <w:rsid w:val="00702E1B"/>
    <w:rsid w:val="00706997"/>
    <w:rsid w:val="0072085B"/>
    <w:rsid w:val="007236A2"/>
    <w:rsid w:val="00724594"/>
    <w:rsid w:val="00733547"/>
    <w:rsid w:val="00734C27"/>
    <w:rsid w:val="00740E40"/>
    <w:rsid w:val="00742A2C"/>
    <w:rsid w:val="00742D33"/>
    <w:rsid w:val="00755F1D"/>
    <w:rsid w:val="007665F9"/>
    <w:rsid w:val="007739FC"/>
    <w:rsid w:val="00785E8B"/>
    <w:rsid w:val="00787854"/>
    <w:rsid w:val="007A5637"/>
    <w:rsid w:val="007D0A48"/>
    <w:rsid w:val="007D5D0C"/>
    <w:rsid w:val="007D7DB0"/>
    <w:rsid w:val="007E386C"/>
    <w:rsid w:val="007F2740"/>
    <w:rsid w:val="0080517C"/>
    <w:rsid w:val="00806CB7"/>
    <w:rsid w:val="00814D42"/>
    <w:rsid w:val="00816011"/>
    <w:rsid w:val="00863FC6"/>
    <w:rsid w:val="00880F95"/>
    <w:rsid w:val="00882FCF"/>
    <w:rsid w:val="0088785A"/>
    <w:rsid w:val="00893E3C"/>
    <w:rsid w:val="008A2A57"/>
    <w:rsid w:val="008A6162"/>
    <w:rsid w:val="008C2F3B"/>
    <w:rsid w:val="008C45C4"/>
    <w:rsid w:val="008D59F3"/>
    <w:rsid w:val="008D5BB8"/>
    <w:rsid w:val="008D6F2D"/>
    <w:rsid w:val="008F16CE"/>
    <w:rsid w:val="009013B6"/>
    <w:rsid w:val="00903C8A"/>
    <w:rsid w:val="00916446"/>
    <w:rsid w:val="009222F5"/>
    <w:rsid w:val="00934790"/>
    <w:rsid w:val="00934AE1"/>
    <w:rsid w:val="009415DD"/>
    <w:rsid w:val="00941718"/>
    <w:rsid w:val="00946860"/>
    <w:rsid w:val="00976437"/>
    <w:rsid w:val="009764D8"/>
    <w:rsid w:val="009810C5"/>
    <w:rsid w:val="00984F80"/>
    <w:rsid w:val="009B0BD0"/>
    <w:rsid w:val="009B4891"/>
    <w:rsid w:val="009B70D4"/>
    <w:rsid w:val="009B7587"/>
    <w:rsid w:val="009B7CB8"/>
    <w:rsid w:val="009C2BD6"/>
    <w:rsid w:val="009C5CF9"/>
    <w:rsid w:val="009D0D62"/>
    <w:rsid w:val="009E2D5A"/>
    <w:rsid w:val="00A03773"/>
    <w:rsid w:val="00A101C7"/>
    <w:rsid w:val="00A126E9"/>
    <w:rsid w:val="00A14B1D"/>
    <w:rsid w:val="00A17165"/>
    <w:rsid w:val="00A2189B"/>
    <w:rsid w:val="00A22BA9"/>
    <w:rsid w:val="00A22BC1"/>
    <w:rsid w:val="00A232BB"/>
    <w:rsid w:val="00A2658D"/>
    <w:rsid w:val="00A30453"/>
    <w:rsid w:val="00A426D4"/>
    <w:rsid w:val="00A534B1"/>
    <w:rsid w:val="00A57CCF"/>
    <w:rsid w:val="00A60E7C"/>
    <w:rsid w:val="00A93A52"/>
    <w:rsid w:val="00AA6D53"/>
    <w:rsid w:val="00AD26AC"/>
    <w:rsid w:val="00AE180E"/>
    <w:rsid w:val="00AE1A3F"/>
    <w:rsid w:val="00AE4D38"/>
    <w:rsid w:val="00AE5C64"/>
    <w:rsid w:val="00B104C1"/>
    <w:rsid w:val="00B12B92"/>
    <w:rsid w:val="00B33FFA"/>
    <w:rsid w:val="00B53A19"/>
    <w:rsid w:val="00B65FFA"/>
    <w:rsid w:val="00B75845"/>
    <w:rsid w:val="00B91FB7"/>
    <w:rsid w:val="00BD1DD7"/>
    <w:rsid w:val="00BD5904"/>
    <w:rsid w:val="00BE6B3D"/>
    <w:rsid w:val="00BF1748"/>
    <w:rsid w:val="00BF3758"/>
    <w:rsid w:val="00BF45DA"/>
    <w:rsid w:val="00C005C3"/>
    <w:rsid w:val="00C043B9"/>
    <w:rsid w:val="00C10076"/>
    <w:rsid w:val="00C2429B"/>
    <w:rsid w:val="00C243A6"/>
    <w:rsid w:val="00C43D74"/>
    <w:rsid w:val="00C44445"/>
    <w:rsid w:val="00C63CA0"/>
    <w:rsid w:val="00C6793D"/>
    <w:rsid w:val="00C74078"/>
    <w:rsid w:val="00C876FA"/>
    <w:rsid w:val="00C9237F"/>
    <w:rsid w:val="00CA7126"/>
    <w:rsid w:val="00CA7AF9"/>
    <w:rsid w:val="00CC719A"/>
    <w:rsid w:val="00CD4D16"/>
    <w:rsid w:val="00CE34CE"/>
    <w:rsid w:val="00CE41A5"/>
    <w:rsid w:val="00D467C7"/>
    <w:rsid w:val="00D5497F"/>
    <w:rsid w:val="00D66F9E"/>
    <w:rsid w:val="00D7535B"/>
    <w:rsid w:val="00D81323"/>
    <w:rsid w:val="00DB1423"/>
    <w:rsid w:val="00DB1EB0"/>
    <w:rsid w:val="00DC177B"/>
    <w:rsid w:val="00DC2562"/>
    <w:rsid w:val="00DC50D5"/>
    <w:rsid w:val="00DD5A62"/>
    <w:rsid w:val="00DE2423"/>
    <w:rsid w:val="00DE2C77"/>
    <w:rsid w:val="00DF2C12"/>
    <w:rsid w:val="00DF43BD"/>
    <w:rsid w:val="00DF51E2"/>
    <w:rsid w:val="00E033A1"/>
    <w:rsid w:val="00E20D6C"/>
    <w:rsid w:val="00E2307B"/>
    <w:rsid w:val="00E23F91"/>
    <w:rsid w:val="00E25392"/>
    <w:rsid w:val="00E27866"/>
    <w:rsid w:val="00E31A01"/>
    <w:rsid w:val="00E41390"/>
    <w:rsid w:val="00E46E78"/>
    <w:rsid w:val="00E46E81"/>
    <w:rsid w:val="00E55E7F"/>
    <w:rsid w:val="00E56768"/>
    <w:rsid w:val="00E57498"/>
    <w:rsid w:val="00E94F16"/>
    <w:rsid w:val="00E95A0F"/>
    <w:rsid w:val="00EA2ABE"/>
    <w:rsid w:val="00EA6782"/>
    <w:rsid w:val="00EB1D40"/>
    <w:rsid w:val="00EB3FE8"/>
    <w:rsid w:val="00ED5992"/>
    <w:rsid w:val="00EE6B24"/>
    <w:rsid w:val="00F00BBC"/>
    <w:rsid w:val="00F01552"/>
    <w:rsid w:val="00F02D61"/>
    <w:rsid w:val="00F10B22"/>
    <w:rsid w:val="00F119F6"/>
    <w:rsid w:val="00F24169"/>
    <w:rsid w:val="00F77473"/>
    <w:rsid w:val="00F81EA8"/>
    <w:rsid w:val="00F87BFA"/>
    <w:rsid w:val="00F97E4A"/>
    <w:rsid w:val="00FC04C9"/>
    <w:rsid w:val="00FC04E2"/>
    <w:rsid w:val="00FC1A83"/>
    <w:rsid w:val="00FC2D78"/>
    <w:rsid w:val="00FC3E32"/>
    <w:rsid w:val="00FD1DC4"/>
    <w:rsid w:val="00FD6E66"/>
    <w:rsid w:val="00FD6F13"/>
    <w:rsid w:val="00FE302C"/>
    <w:rsid w:val="00FF329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1933"/>
  <w15:docId w15:val="{E0C833A7-A8F6-40A2-AEFE-2427188E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3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76FA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6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Òåêñò äîêóìåíòà"/>
    <w:basedOn w:val="a"/>
    <w:rsid w:val="00C876FA"/>
    <w:pPr>
      <w:ind w:firstLine="720"/>
      <w:jc w:val="both"/>
    </w:pPr>
    <w:rPr>
      <w:sz w:val="28"/>
    </w:rPr>
  </w:style>
  <w:style w:type="paragraph" w:customStyle="1" w:styleId="a4">
    <w:name w:val="Íàçâàíèå çàêîíà"/>
    <w:basedOn w:val="a"/>
    <w:next w:val="a3"/>
    <w:rsid w:val="00C876FA"/>
    <w:pPr>
      <w:suppressAutoHyphens/>
      <w:spacing w:after="480"/>
      <w:jc w:val="center"/>
    </w:pPr>
    <w:rPr>
      <w:b/>
      <w:sz w:val="36"/>
    </w:rPr>
  </w:style>
  <w:style w:type="paragraph" w:customStyle="1" w:styleId="ConsPlusNormal">
    <w:name w:val="ConsPlusNormal"/>
    <w:rsid w:val="00C876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876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76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C876FA"/>
    <w:pPr>
      <w:spacing w:after="0" w:line="240" w:lineRule="auto"/>
      <w:ind w:firstLine="425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DF51E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16B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6BB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A1716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17165"/>
    <w:rPr>
      <w:color w:val="800080"/>
      <w:u w:val="single"/>
    </w:rPr>
  </w:style>
  <w:style w:type="paragraph" w:customStyle="1" w:styleId="xl64">
    <w:name w:val="xl64"/>
    <w:basedOn w:val="a"/>
    <w:rsid w:val="00A1716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</w:rPr>
  </w:style>
  <w:style w:type="paragraph" w:customStyle="1" w:styleId="xl83">
    <w:name w:val="xl83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A171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af">
    <w:name w:val="Текст документа"/>
    <w:basedOn w:val="a"/>
    <w:rsid w:val="00046248"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21429-BEFA-4659-A8EC-025F01F9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6050</Words>
  <Characters>34489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Elena</cp:lastModifiedBy>
  <cp:revision>4</cp:revision>
  <cp:lastPrinted>2024-11-13T05:45:00Z</cp:lastPrinted>
  <dcterms:created xsi:type="dcterms:W3CDTF">2024-12-13T07:11:00Z</dcterms:created>
  <dcterms:modified xsi:type="dcterms:W3CDTF">2024-12-23T04:38:00Z</dcterms:modified>
</cp:coreProperties>
</file>