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CFD" w:rsidRDefault="003E5CFD" w:rsidP="003E5CFD">
      <w:pPr>
        <w:pStyle w:val="a3"/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E5CFD" w:rsidRDefault="003E5CFD" w:rsidP="003E5CFD">
      <w:pPr>
        <w:pStyle w:val="a3"/>
        <w:spacing w:after="0" w:line="100" w:lineRule="atLeast"/>
        <w:jc w:val="center"/>
      </w:pPr>
      <w:proofErr w:type="gramStart"/>
      <w:r>
        <w:rPr>
          <w:rFonts w:ascii="Times New Roman" w:hAnsi="Times New Roman"/>
          <w:b/>
          <w:sz w:val="28"/>
          <w:szCs w:val="28"/>
        </w:rPr>
        <w:t>ПЕРЕВЕСИНСКОГО  МУНИЦИПАЛЬНОГО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ОБРАЗОВАНИЯ</w:t>
      </w:r>
    </w:p>
    <w:p w:rsidR="003E5CFD" w:rsidRDefault="003E5CFD" w:rsidP="003E5CFD">
      <w:pPr>
        <w:pStyle w:val="a3"/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>ТУРКОВСКОГО МУНИЦИПАЛЬНОГО РАЙОНА</w:t>
      </w:r>
    </w:p>
    <w:p w:rsidR="003E5CFD" w:rsidRDefault="003E5CFD" w:rsidP="003E5CFD">
      <w:pPr>
        <w:pStyle w:val="a3"/>
        <w:spacing w:after="0" w:line="100" w:lineRule="atLeast"/>
        <w:jc w:val="center"/>
      </w:pPr>
      <w:proofErr w:type="gramStart"/>
      <w:r>
        <w:rPr>
          <w:rFonts w:ascii="Times New Roman" w:hAnsi="Times New Roman"/>
          <w:b/>
          <w:sz w:val="28"/>
          <w:szCs w:val="28"/>
        </w:rPr>
        <w:t>САРАТОВСКОЙ  ОБЛАСТИ</w:t>
      </w:r>
      <w:proofErr w:type="gramEnd"/>
    </w:p>
    <w:p w:rsidR="003E5CFD" w:rsidRDefault="003E5CFD" w:rsidP="003E5CFD">
      <w:pPr>
        <w:pStyle w:val="a3"/>
        <w:spacing w:after="0" w:line="100" w:lineRule="atLeast"/>
        <w:jc w:val="center"/>
      </w:pPr>
    </w:p>
    <w:p w:rsidR="003E5CFD" w:rsidRDefault="003E5CFD" w:rsidP="003E5CFD">
      <w:pPr>
        <w:pStyle w:val="a3"/>
        <w:spacing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5CFD" w:rsidRDefault="003E5CFD" w:rsidP="003E5CFD">
      <w:pPr>
        <w:pStyle w:val="a3"/>
        <w:spacing w:line="100" w:lineRule="atLeast"/>
      </w:pPr>
      <w:r>
        <w:rPr>
          <w:rFonts w:ascii="Times New Roman" w:hAnsi="Times New Roman" w:cs="Times New Roman"/>
          <w:b/>
          <w:sz w:val="28"/>
          <w:szCs w:val="28"/>
        </w:rPr>
        <w:t xml:space="preserve">От   02.02.2023 года                                                                   № </w:t>
      </w:r>
      <w:r w:rsidRPr="00E83FEB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</w:p>
    <w:p w:rsidR="003E5CFD" w:rsidRDefault="003E5CFD" w:rsidP="003E5CFD">
      <w:pPr>
        <w:pStyle w:val="a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постановление</w:t>
      </w:r>
    </w:p>
    <w:p w:rsidR="003E5CFD" w:rsidRDefault="003E5CFD" w:rsidP="003E5CFD">
      <w:pPr>
        <w:pStyle w:val="a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администрации </w:t>
      </w:r>
      <w:r w:rsidRPr="00BA525E">
        <w:rPr>
          <w:b/>
          <w:bCs/>
          <w:color w:val="000000"/>
          <w:sz w:val="28"/>
          <w:szCs w:val="28"/>
        </w:rPr>
        <w:t>Перевесинского</w:t>
      </w:r>
      <w:r>
        <w:rPr>
          <w:b/>
          <w:bCs/>
          <w:color w:val="000000"/>
          <w:sz w:val="28"/>
          <w:szCs w:val="28"/>
        </w:rPr>
        <w:t xml:space="preserve"> муниципального</w:t>
      </w:r>
    </w:p>
    <w:p w:rsidR="003E5CFD" w:rsidRDefault="003E5CFD" w:rsidP="003E5CFD">
      <w:pPr>
        <w:pStyle w:val="a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образования </w:t>
      </w:r>
      <w:proofErr w:type="spellStart"/>
      <w:r>
        <w:rPr>
          <w:b/>
          <w:bCs/>
          <w:color w:val="000000"/>
          <w:sz w:val="28"/>
          <w:szCs w:val="28"/>
        </w:rPr>
        <w:t>Турковского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муниципального</w:t>
      </w:r>
    </w:p>
    <w:p w:rsidR="003E5CFD" w:rsidRPr="00BA525E" w:rsidRDefault="003E5CFD" w:rsidP="003E5CFD">
      <w:pPr>
        <w:pStyle w:val="a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района от 02.03.2020 г. № </w:t>
      </w:r>
      <w:proofErr w:type="gramStart"/>
      <w:r>
        <w:rPr>
          <w:b/>
          <w:bCs/>
          <w:color w:val="000000"/>
          <w:sz w:val="28"/>
          <w:szCs w:val="28"/>
        </w:rPr>
        <w:t>2  «</w:t>
      </w:r>
      <w:proofErr w:type="gramEnd"/>
      <w:r>
        <w:rPr>
          <w:b/>
          <w:bCs/>
          <w:color w:val="000000"/>
          <w:sz w:val="28"/>
          <w:szCs w:val="28"/>
        </w:rPr>
        <w:t xml:space="preserve">Об утверждении </w:t>
      </w:r>
    </w:p>
    <w:p w:rsidR="003E5CFD" w:rsidRDefault="003E5CFD" w:rsidP="003E5CFD">
      <w:pPr>
        <w:pStyle w:val="a4"/>
      </w:pPr>
      <w:r>
        <w:rPr>
          <w:b/>
          <w:bCs/>
          <w:color w:val="000000"/>
          <w:sz w:val="28"/>
          <w:szCs w:val="28"/>
        </w:rPr>
        <w:t xml:space="preserve">Положения «О контрактной системе в </w:t>
      </w:r>
    </w:p>
    <w:p w:rsidR="003E5CFD" w:rsidRDefault="003E5CFD" w:rsidP="003E5CFD">
      <w:pPr>
        <w:pStyle w:val="a4"/>
      </w:pPr>
      <w:r>
        <w:rPr>
          <w:b/>
          <w:bCs/>
          <w:color w:val="000000"/>
          <w:sz w:val="28"/>
          <w:szCs w:val="28"/>
        </w:rPr>
        <w:t xml:space="preserve">сфере закупок товаров, </w:t>
      </w:r>
      <w:proofErr w:type="gramStart"/>
      <w:r>
        <w:rPr>
          <w:b/>
          <w:bCs/>
          <w:color w:val="000000"/>
          <w:sz w:val="28"/>
          <w:szCs w:val="28"/>
        </w:rPr>
        <w:t>работ ,услуг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</w:p>
    <w:p w:rsidR="003E5CFD" w:rsidRDefault="003E5CFD" w:rsidP="003E5CFD">
      <w:pPr>
        <w:pStyle w:val="a4"/>
      </w:pPr>
      <w:r>
        <w:rPr>
          <w:b/>
          <w:bCs/>
          <w:color w:val="000000"/>
          <w:sz w:val="28"/>
          <w:szCs w:val="28"/>
        </w:rPr>
        <w:t>для обеспечения муниципальных</w:t>
      </w:r>
    </w:p>
    <w:p w:rsidR="003E5CFD" w:rsidRDefault="003E5CFD" w:rsidP="003E5CFD">
      <w:pPr>
        <w:pStyle w:val="a4"/>
      </w:pPr>
      <w:r>
        <w:rPr>
          <w:b/>
          <w:bCs/>
          <w:color w:val="000000"/>
          <w:sz w:val="28"/>
          <w:szCs w:val="28"/>
        </w:rPr>
        <w:t xml:space="preserve">нужд </w:t>
      </w:r>
      <w:r w:rsidRPr="00BA525E">
        <w:rPr>
          <w:b/>
          <w:bCs/>
          <w:color w:val="000000"/>
          <w:sz w:val="28"/>
          <w:szCs w:val="28"/>
        </w:rPr>
        <w:t xml:space="preserve">Перевесинского </w:t>
      </w:r>
      <w:r>
        <w:rPr>
          <w:b/>
          <w:bCs/>
          <w:color w:val="000000"/>
          <w:sz w:val="28"/>
          <w:szCs w:val="28"/>
        </w:rPr>
        <w:t xml:space="preserve">муниципального </w:t>
      </w:r>
    </w:p>
    <w:p w:rsidR="003E5CFD" w:rsidRDefault="003E5CFD" w:rsidP="003E5CFD">
      <w:pPr>
        <w:pStyle w:val="a4"/>
      </w:pPr>
      <w:r>
        <w:rPr>
          <w:b/>
          <w:bCs/>
          <w:color w:val="000000"/>
          <w:sz w:val="28"/>
          <w:szCs w:val="28"/>
        </w:rPr>
        <w:t xml:space="preserve">образования </w:t>
      </w:r>
      <w:proofErr w:type="spellStart"/>
      <w:r>
        <w:rPr>
          <w:b/>
          <w:bCs/>
          <w:color w:val="000000"/>
          <w:sz w:val="28"/>
          <w:szCs w:val="28"/>
        </w:rPr>
        <w:t>Турковского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муниципального</w:t>
      </w:r>
    </w:p>
    <w:p w:rsidR="003E5CFD" w:rsidRDefault="003E5CFD" w:rsidP="003E5CFD">
      <w:pPr>
        <w:pStyle w:val="a4"/>
      </w:pPr>
      <w:bookmarkStart w:id="0" w:name="__DdeLink__1505_494312053"/>
      <w:r>
        <w:rPr>
          <w:b/>
          <w:bCs/>
          <w:color w:val="000000"/>
          <w:sz w:val="28"/>
          <w:szCs w:val="28"/>
        </w:rPr>
        <w:t xml:space="preserve"> </w:t>
      </w:r>
      <w:bookmarkEnd w:id="0"/>
      <w:r>
        <w:rPr>
          <w:b/>
          <w:bCs/>
          <w:color w:val="000000"/>
          <w:sz w:val="28"/>
          <w:szCs w:val="28"/>
        </w:rPr>
        <w:t>района Саратовской области»</w:t>
      </w:r>
    </w:p>
    <w:p w:rsidR="003E5CFD" w:rsidRDefault="003E5CFD" w:rsidP="003E5CFD">
      <w:pPr>
        <w:pStyle w:val="normalweb"/>
        <w:shd w:val="clear" w:color="auto" w:fill="FFFFFF"/>
        <w:ind w:firstLine="514"/>
        <w:jc w:val="both"/>
      </w:pPr>
      <w:r>
        <w:rPr>
          <w:color w:val="000000"/>
          <w:sz w:val="28"/>
          <w:szCs w:val="28"/>
        </w:rPr>
        <w:t> </w:t>
      </w:r>
    </w:p>
    <w:p w:rsidR="003E5CFD" w:rsidRDefault="003E5CFD" w:rsidP="003E5CFD">
      <w:pPr>
        <w:pStyle w:val="a4"/>
        <w:ind w:firstLine="514"/>
        <w:jc w:val="both"/>
      </w:pPr>
      <w:r>
        <w:rPr>
          <w:color w:val="000000"/>
          <w:sz w:val="28"/>
          <w:szCs w:val="28"/>
        </w:rPr>
        <w:t xml:space="preserve">В соответствии с Гражданским кодексом Российской Федерации, Бюджетным кодексом Российской Федерации, Федеральным законом от 06.10.2003 N 131-ФЗ «Об общих принципах организации местного самоуправления в Российской Федерации», Федеральным законом от 05.04.2013 N 44-ФЗ «О контрактной системе в сфере закупок товаров, работ, услуг для обеспечения государственных и муниципальных нужд», администрация </w:t>
      </w:r>
      <w:r>
        <w:rPr>
          <w:rFonts w:cs="Times New Roman"/>
          <w:sz w:val="28"/>
          <w:szCs w:val="28"/>
        </w:rPr>
        <w:t>Перевесинского</w:t>
      </w:r>
      <w:r>
        <w:rPr>
          <w:color w:val="000000"/>
          <w:sz w:val="28"/>
          <w:szCs w:val="28"/>
        </w:rPr>
        <w:t xml:space="preserve"> муниципального образования ПОСТАНОВЛЯЕТ:</w:t>
      </w:r>
    </w:p>
    <w:p w:rsidR="003E5CFD" w:rsidRPr="003907CC" w:rsidRDefault="003E5CFD" w:rsidP="003E5CF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Pr="003907CC">
        <w:rPr>
          <w:rFonts w:ascii="Times New Roman" w:hAnsi="Times New Roman" w:cs="Times New Roman"/>
          <w:sz w:val="28"/>
          <w:szCs w:val="28"/>
        </w:rPr>
        <w:t xml:space="preserve">Внести следующие изменения </w:t>
      </w:r>
      <w:proofErr w:type="gramStart"/>
      <w:r w:rsidRPr="003907CC">
        <w:rPr>
          <w:rFonts w:ascii="Times New Roman" w:hAnsi="Times New Roman" w:cs="Times New Roman"/>
          <w:sz w:val="28"/>
          <w:szCs w:val="28"/>
        </w:rPr>
        <w:t>в  Положение</w:t>
      </w:r>
      <w:proofErr w:type="gramEnd"/>
      <w:r w:rsidRPr="003907CC">
        <w:rPr>
          <w:rFonts w:ascii="Times New Roman" w:hAnsi="Times New Roman" w:cs="Times New Roman"/>
          <w:sz w:val="28"/>
          <w:szCs w:val="28"/>
        </w:rPr>
        <w:t xml:space="preserve"> «О контрактной системе в сфере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>Перевесинского</w:t>
      </w:r>
      <w:r w:rsidRPr="003907C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3907CC">
        <w:rPr>
          <w:rFonts w:ascii="Times New Roman" w:hAnsi="Times New Roman" w:cs="Times New Roman"/>
          <w:sz w:val="28"/>
          <w:szCs w:val="28"/>
        </w:rPr>
        <w:t>Турковского</w:t>
      </w:r>
      <w:proofErr w:type="spellEnd"/>
      <w:r w:rsidRPr="003907CC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 области»:</w:t>
      </w:r>
    </w:p>
    <w:p w:rsidR="003E5CFD" w:rsidRDefault="003E5CFD" w:rsidP="003E5CFD">
      <w:pPr>
        <w:pStyle w:val="a4"/>
        <w:ind w:firstLine="514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п. 3.9 читать в новой редакции:</w:t>
      </w:r>
      <w:r w:rsidRPr="00A4199D">
        <w:rPr>
          <w:color w:val="C00000"/>
          <w:sz w:val="28"/>
          <w:szCs w:val="28"/>
        </w:rPr>
        <w:t xml:space="preserve"> </w:t>
      </w:r>
    </w:p>
    <w:p w:rsidR="003E5CFD" w:rsidRPr="003907CC" w:rsidRDefault="003E5CFD" w:rsidP="003E5CFD">
      <w:pPr>
        <w:pStyle w:val="a4"/>
        <w:ind w:firstLine="514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«</w:t>
      </w:r>
      <w:r w:rsidRPr="00537ECB">
        <w:rPr>
          <w:color w:val="C00000"/>
          <w:sz w:val="30"/>
          <w:szCs w:val="30"/>
          <w:shd w:val="clear" w:color="auto" w:fill="FFFFFF"/>
        </w:rPr>
        <w:t xml:space="preserve"> </w:t>
      </w:r>
      <w:r w:rsidRPr="003907CC">
        <w:rPr>
          <w:color w:val="auto"/>
          <w:sz w:val="30"/>
          <w:szCs w:val="30"/>
          <w:shd w:val="clear" w:color="auto" w:fill="FFFFFF"/>
        </w:rPr>
        <w:t>Контракт</w:t>
      </w:r>
      <w:proofErr w:type="gramEnd"/>
      <w:r w:rsidRPr="003907CC">
        <w:rPr>
          <w:color w:val="auto"/>
          <w:sz w:val="30"/>
          <w:szCs w:val="30"/>
          <w:shd w:val="clear" w:color="auto" w:fill="FFFFFF"/>
        </w:rPr>
        <w:t xml:space="preserve"> заключается на условиях, предусмотренных извещением об осуществлении закупки или приглашением, документацией о закупке, заявкой участника закупки, с которым заключается контракт, за исключением случаев, в которых в соответствии с настоящим Федеральным законом извещение об осуществлении закупки или приглашение, документация о закупке, заявка не предусмотрены. В случае, предусмотренном </w:t>
      </w:r>
      <w:hyperlink r:id="rId5" w:anchor="dst1178" w:history="1">
        <w:r w:rsidRPr="003907CC">
          <w:rPr>
            <w:rStyle w:val="a5"/>
            <w:color w:val="auto"/>
            <w:sz w:val="30"/>
            <w:szCs w:val="30"/>
            <w:shd w:val="clear" w:color="auto" w:fill="FFFFFF"/>
          </w:rPr>
          <w:t>частью 24 статьи 22</w:t>
        </w:r>
      </w:hyperlink>
      <w:r w:rsidRPr="003907CC">
        <w:rPr>
          <w:color w:val="auto"/>
          <w:sz w:val="30"/>
          <w:szCs w:val="30"/>
          <w:shd w:val="clear" w:color="auto" w:fill="FFFFFF"/>
        </w:rPr>
        <w:t xml:space="preserve">  Федерального закона от 05.04.2013 г № 44-ФЗ «О контрактной системе в сфере закупок товаров, работ, услуг для обеспечения государственных и муниципальных нужд», контракт должен содержать порядок определения количества поставляемого товара, объема выполняемой работы, оказываемой услуги </w:t>
      </w:r>
      <w:r w:rsidRPr="003907CC">
        <w:rPr>
          <w:color w:val="auto"/>
          <w:sz w:val="30"/>
          <w:szCs w:val="30"/>
          <w:shd w:val="clear" w:color="auto" w:fill="FFFFFF"/>
        </w:rPr>
        <w:lastRenderedPageBreak/>
        <w:t>на основании заявок заказчика.»</w:t>
      </w:r>
    </w:p>
    <w:p w:rsidR="003E5CFD" w:rsidRPr="003907CC" w:rsidRDefault="003E5CFD" w:rsidP="003E5CFD">
      <w:pPr>
        <w:pStyle w:val="a4"/>
        <w:numPr>
          <w:ilvl w:val="0"/>
          <w:numId w:val="1"/>
        </w:numPr>
        <w:rPr>
          <w:color w:val="auto"/>
          <w:sz w:val="28"/>
          <w:szCs w:val="28"/>
        </w:rPr>
      </w:pPr>
      <w:r w:rsidRPr="003907CC">
        <w:rPr>
          <w:color w:val="auto"/>
          <w:sz w:val="28"/>
          <w:szCs w:val="28"/>
        </w:rPr>
        <w:t>П. 4.2 дополнить пунктом 10 следующего содержания:</w:t>
      </w:r>
    </w:p>
    <w:p w:rsidR="003E5CFD" w:rsidRPr="003907CC" w:rsidRDefault="003E5CFD" w:rsidP="003E5CFD">
      <w:pPr>
        <w:pStyle w:val="a4"/>
        <w:rPr>
          <w:color w:val="auto"/>
          <w:sz w:val="30"/>
          <w:szCs w:val="30"/>
          <w:shd w:val="clear" w:color="auto" w:fill="FFFFFF"/>
        </w:rPr>
      </w:pPr>
      <w:r w:rsidRPr="003907CC">
        <w:rPr>
          <w:color w:val="auto"/>
          <w:sz w:val="28"/>
          <w:szCs w:val="28"/>
        </w:rPr>
        <w:t xml:space="preserve">   «10</w:t>
      </w:r>
      <w:proofErr w:type="gramStart"/>
      <w:r w:rsidRPr="003907CC">
        <w:rPr>
          <w:color w:val="auto"/>
          <w:sz w:val="28"/>
          <w:szCs w:val="28"/>
        </w:rPr>
        <w:t xml:space="preserve">)  </w:t>
      </w:r>
      <w:r w:rsidRPr="003907CC">
        <w:rPr>
          <w:color w:val="auto"/>
          <w:sz w:val="30"/>
          <w:szCs w:val="30"/>
          <w:shd w:val="clear" w:color="auto" w:fill="FFFFFF"/>
        </w:rPr>
        <w:t>участник</w:t>
      </w:r>
      <w:proofErr w:type="gramEnd"/>
      <w:r w:rsidRPr="003907CC">
        <w:rPr>
          <w:color w:val="auto"/>
          <w:sz w:val="30"/>
          <w:szCs w:val="30"/>
          <w:shd w:val="clear" w:color="auto" w:fill="FFFFFF"/>
        </w:rPr>
        <w:t xml:space="preserve"> закупки не является иностранным агентом.»</w:t>
      </w:r>
    </w:p>
    <w:p w:rsidR="003E5CFD" w:rsidRPr="003907CC" w:rsidRDefault="003E5CFD" w:rsidP="003E5CFD">
      <w:pPr>
        <w:pStyle w:val="a4"/>
        <w:ind w:firstLine="514"/>
        <w:jc w:val="both"/>
        <w:rPr>
          <w:color w:val="auto"/>
        </w:rPr>
      </w:pPr>
      <w:r w:rsidRPr="003907CC">
        <w:rPr>
          <w:color w:val="auto"/>
          <w:sz w:val="28"/>
          <w:szCs w:val="28"/>
        </w:rPr>
        <w:t> </w:t>
      </w:r>
    </w:p>
    <w:p w:rsidR="003E5CFD" w:rsidRPr="003907CC" w:rsidRDefault="003E5CFD" w:rsidP="003E5CFD">
      <w:pPr>
        <w:pStyle w:val="a4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3907CC">
        <w:rPr>
          <w:color w:val="auto"/>
          <w:sz w:val="28"/>
          <w:szCs w:val="28"/>
        </w:rPr>
        <w:t>Постановление вступает в силу со дня его официального обнародования.</w:t>
      </w:r>
    </w:p>
    <w:p w:rsidR="003E5CFD" w:rsidRDefault="003E5CFD" w:rsidP="003E5CFD">
      <w:pPr>
        <w:pStyle w:val="a4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3E5CFD" w:rsidRDefault="003E5CFD" w:rsidP="003E5CFD">
      <w:pPr>
        <w:pStyle w:val="a4"/>
        <w:jc w:val="both"/>
        <w:rPr>
          <w:color w:val="auto"/>
          <w:sz w:val="28"/>
          <w:szCs w:val="28"/>
        </w:rPr>
      </w:pPr>
    </w:p>
    <w:p w:rsidR="003E5CFD" w:rsidRDefault="003E5CFD" w:rsidP="003E5CFD">
      <w:pPr>
        <w:pStyle w:val="a4"/>
        <w:jc w:val="both"/>
        <w:rPr>
          <w:color w:val="auto"/>
          <w:sz w:val="28"/>
          <w:szCs w:val="28"/>
        </w:rPr>
      </w:pPr>
    </w:p>
    <w:p w:rsidR="003E5CFD" w:rsidRPr="00C02A81" w:rsidRDefault="003E5CFD" w:rsidP="003E5CFD">
      <w:pPr>
        <w:pStyle w:val="a4"/>
        <w:jc w:val="both"/>
        <w:rPr>
          <w:color w:val="auto"/>
        </w:rPr>
      </w:pPr>
    </w:p>
    <w:p w:rsidR="003E5CFD" w:rsidRDefault="003E5CFD" w:rsidP="003E5CFD">
      <w:pPr>
        <w:pStyle w:val="a4"/>
        <w:jc w:val="both"/>
      </w:pPr>
      <w:r>
        <w:rPr>
          <w:b/>
          <w:color w:val="000000"/>
          <w:sz w:val="28"/>
          <w:szCs w:val="28"/>
        </w:rPr>
        <w:t xml:space="preserve">      Глава</w:t>
      </w:r>
      <w:r w:rsidRPr="003907CC">
        <w:rPr>
          <w:rFonts w:eastAsiaTheme="minorEastAsia" w:cs="Times New Roman"/>
          <w:color w:val="auto"/>
          <w:sz w:val="28"/>
          <w:szCs w:val="28"/>
        </w:rPr>
        <w:t xml:space="preserve"> </w:t>
      </w:r>
      <w:r w:rsidRPr="003907CC">
        <w:rPr>
          <w:b/>
          <w:color w:val="000000"/>
          <w:sz w:val="28"/>
          <w:szCs w:val="28"/>
        </w:rPr>
        <w:t>Перевесинского</w:t>
      </w:r>
      <w:r>
        <w:rPr>
          <w:b/>
          <w:color w:val="000000"/>
          <w:sz w:val="28"/>
          <w:szCs w:val="28"/>
        </w:rPr>
        <w:t xml:space="preserve"> МО                               </w:t>
      </w:r>
      <w:proofErr w:type="spellStart"/>
      <w:r>
        <w:rPr>
          <w:b/>
          <w:color w:val="000000"/>
          <w:sz w:val="28"/>
          <w:szCs w:val="28"/>
        </w:rPr>
        <w:t>М.А.Найда</w:t>
      </w:r>
      <w:proofErr w:type="spellEnd"/>
    </w:p>
    <w:p w:rsidR="003E5CFD" w:rsidRDefault="003E5CFD" w:rsidP="003E5CFD">
      <w:pPr>
        <w:pStyle w:val="a4"/>
        <w:ind w:firstLine="514"/>
        <w:jc w:val="both"/>
      </w:pPr>
      <w:r>
        <w:rPr>
          <w:color w:val="000000"/>
          <w:sz w:val="28"/>
          <w:szCs w:val="28"/>
        </w:rPr>
        <w:t> </w:t>
      </w:r>
    </w:p>
    <w:p w:rsidR="003E5CFD" w:rsidRDefault="003E5CFD" w:rsidP="003E5CFD">
      <w:pPr>
        <w:pStyle w:val="a4"/>
        <w:ind w:firstLine="514"/>
        <w:jc w:val="both"/>
      </w:pPr>
      <w:r>
        <w:rPr>
          <w:color w:val="000000"/>
          <w:sz w:val="28"/>
          <w:szCs w:val="28"/>
        </w:rPr>
        <w:t> </w:t>
      </w:r>
    </w:p>
    <w:p w:rsidR="003E5CFD" w:rsidRDefault="003E5CFD" w:rsidP="003E5CFD">
      <w:pPr>
        <w:pStyle w:val="normalweb"/>
        <w:shd w:val="clear" w:color="auto" w:fill="FFFFFF"/>
        <w:ind w:firstLine="514"/>
        <w:jc w:val="both"/>
      </w:pPr>
      <w:r>
        <w:rPr>
          <w:color w:val="333333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5CFD" w:rsidRDefault="003E5CFD" w:rsidP="003E5CFD">
      <w:pPr>
        <w:pStyle w:val="normalweb"/>
        <w:shd w:val="clear" w:color="auto" w:fill="FFFFFF"/>
        <w:ind w:firstLine="514"/>
        <w:jc w:val="right"/>
      </w:pPr>
      <w:r>
        <w:rPr>
          <w:color w:val="333333"/>
          <w:sz w:val="28"/>
          <w:szCs w:val="28"/>
        </w:rPr>
        <w:t> </w:t>
      </w:r>
    </w:p>
    <w:p w:rsidR="003E5CFD" w:rsidRDefault="003E5CFD" w:rsidP="003E5CFD">
      <w:pPr>
        <w:pStyle w:val="normalweb"/>
        <w:shd w:val="clear" w:color="auto" w:fill="FFFFFF"/>
        <w:ind w:firstLine="514"/>
        <w:jc w:val="right"/>
      </w:pPr>
      <w:r>
        <w:rPr>
          <w:color w:val="000000"/>
          <w:sz w:val="28"/>
          <w:szCs w:val="28"/>
        </w:rPr>
        <w:t> </w:t>
      </w:r>
    </w:p>
    <w:p w:rsidR="003E5CFD" w:rsidRDefault="003E5CFD" w:rsidP="003E5CFD">
      <w:pPr>
        <w:pStyle w:val="normalweb"/>
        <w:shd w:val="clear" w:color="auto" w:fill="FFFFFF"/>
        <w:ind w:firstLine="514"/>
      </w:pPr>
    </w:p>
    <w:p w:rsidR="003E5CFD" w:rsidRDefault="003E5CFD" w:rsidP="003E5CFD">
      <w:pPr>
        <w:pStyle w:val="normalweb"/>
        <w:shd w:val="clear" w:color="auto" w:fill="FFFFFF"/>
        <w:ind w:firstLine="514"/>
      </w:pPr>
    </w:p>
    <w:p w:rsidR="003E5CFD" w:rsidRDefault="003E5CFD" w:rsidP="003E5CFD">
      <w:pPr>
        <w:pStyle w:val="normalweb"/>
        <w:shd w:val="clear" w:color="auto" w:fill="FFFFFF"/>
        <w:ind w:firstLine="514"/>
      </w:pPr>
    </w:p>
    <w:p w:rsidR="003E5CFD" w:rsidRDefault="003E5CFD" w:rsidP="003E5CFD">
      <w:pPr>
        <w:pStyle w:val="normalweb"/>
        <w:shd w:val="clear" w:color="auto" w:fill="FFFFFF"/>
        <w:ind w:firstLine="514"/>
      </w:pPr>
    </w:p>
    <w:p w:rsidR="003E5CFD" w:rsidRDefault="003E5CFD" w:rsidP="003E5CFD">
      <w:pPr>
        <w:pStyle w:val="normalweb"/>
        <w:shd w:val="clear" w:color="auto" w:fill="FFFFFF"/>
        <w:ind w:firstLine="514"/>
      </w:pPr>
    </w:p>
    <w:p w:rsidR="003E5CFD" w:rsidRDefault="003E5CFD" w:rsidP="003E5CFD">
      <w:pPr>
        <w:pStyle w:val="normalweb"/>
        <w:shd w:val="clear" w:color="auto" w:fill="FFFFFF"/>
        <w:ind w:firstLine="514"/>
      </w:pPr>
    </w:p>
    <w:p w:rsidR="003E5CFD" w:rsidRDefault="003E5CFD" w:rsidP="003E5CFD">
      <w:pPr>
        <w:pStyle w:val="normalweb"/>
        <w:shd w:val="clear" w:color="auto" w:fill="FFFFFF"/>
        <w:ind w:firstLine="514"/>
      </w:pPr>
    </w:p>
    <w:p w:rsidR="003E5CFD" w:rsidRDefault="003E5CFD" w:rsidP="003E5CFD">
      <w:pPr>
        <w:pStyle w:val="normalweb"/>
        <w:shd w:val="clear" w:color="auto" w:fill="FFFFFF"/>
        <w:ind w:firstLine="514"/>
      </w:pPr>
    </w:p>
    <w:p w:rsidR="0033685D" w:rsidRDefault="0033685D">
      <w:bookmarkStart w:id="1" w:name="_GoBack"/>
      <w:bookmarkEnd w:id="1"/>
    </w:p>
    <w:sectPr w:rsidR="00336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C5D77"/>
    <w:multiLevelType w:val="hybridMultilevel"/>
    <w:tmpl w:val="A7FAD1E0"/>
    <w:lvl w:ilvl="0" w:tplc="6756AE20">
      <w:start w:val="2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72"/>
    <w:rsid w:val="0033685D"/>
    <w:rsid w:val="003E5CFD"/>
    <w:rsid w:val="00EB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D78DA-315B-40FB-913D-10FA0C1A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E5CFD"/>
    <w:pPr>
      <w:widowControl w:val="0"/>
      <w:suppressAutoHyphens/>
      <w:spacing w:after="200" w:line="276" w:lineRule="auto"/>
    </w:pPr>
    <w:rPr>
      <w:rFonts w:ascii="Arial" w:eastAsia="Times New Roman" w:hAnsi="Arial" w:cs="Tahoma"/>
      <w:color w:val="00000A"/>
      <w:sz w:val="21"/>
      <w:szCs w:val="24"/>
      <w:lang w:eastAsia="ru-RU"/>
    </w:rPr>
  </w:style>
  <w:style w:type="paragraph" w:styleId="a4">
    <w:name w:val="Normal (Web)"/>
    <w:basedOn w:val="a3"/>
    <w:uiPriority w:val="99"/>
    <w:rsid w:val="003E5CFD"/>
    <w:pPr>
      <w:spacing w:before="28" w:after="28" w:line="100" w:lineRule="atLeast"/>
    </w:pPr>
    <w:rPr>
      <w:rFonts w:ascii="Times New Roman" w:hAnsi="Times New Roman"/>
      <w:sz w:val="24"/>
    </w:rPr>
  </w:style>
  <w:style w:type="paragraph" w:customStyle="1" w:styleId="normalweb">
    <w:name w:val="normalweb"/>
    <w:basedOn w:val="a3"/>
    <w:rsid w:val="003E5CFD"/>
    <w:pPr>
      <w:spacing w:before="28" w:after="28" w:line="100" w:lineRule="atLeast"/>
    </w:pPr>
    <w:rPr>
      <w:rFonts w:ascii="Times New Roman" w:hAnsi="Times New Roman"/>
      <w:sz w:val="24"/>
    </w:rPr>
  </w:style>
  <w:style w:type="character" w:styleId="a5">
    <w:name w:val="Hyperlink"/>
    <w:basedOn w:val="a0"/>
    <w:uiPriority w:val="99"/>
    <w:semiHidden/>
    <w:unhideWhenUsed/>
    <w:rsid w:val="003E5CFD"/>
    <w:rPr>
      <w:color w:val="0000FF"/>
      <w:u w:val="single"/>
    </w:rPr>
  </w:style>
  <w:style w:type="paragraph" w:styleId="a6">
    <w:name w:val="No Spacing"/>
    <w:uiPriority w:val="1"/>
    <w:qFormat/>
    <w:rsid w:val="003E5CF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410704/e7bf3fbecc42f2b992c4a2fc6e93c54d4b4979b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2023-02-02T05:42:00Z</dcterms:created>
  <dcterms:modified xsi:type="dcterms:W3CDTF">2023-02-02T05:42:00Z</dcterms:modified>
</cp:coreProperties>
</file>