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18" w:rsidRPr="001B7F18" w:rsidRDefault="001B7F18" w:rsidP="001B7F18">
      <w:pPr>
        <w:ind w:right="567" w:firstLine="720"/>
        <w:jc w:val="center"/>
        <w:textAlignment w:val="auto"/>
        <w:rPr>
          <w:b/>
          <w:sz w:val="16"/>
          <w:szCs w:val="16"/>
        </w:rPr>
      </w:pPr>
      <w:r w:rsidRPr="001B7F18">
        <w:rPr>
          <w:b/>
          <w:sz w:val="16"/>
          <w:szCs w:val="16"/>
        </w:rPr>
        <w:t>СОВЕТ</w:t>
      </w:r>
    </w:p>
    <w:p w:rsidR="001B7F18" w:rsidRPr="001B7F18" w:rsidRDefault="001B7F18" w:rsidP="001B7F18">
      <w:pPr>
        <w:ind w:right="567" w:firstLine="720"/>
        <w:jc w:val="center"/>
        <w:textAlignment w:val="auto"/>
        <w:rPr>
          <w:b/>
          <w:sz w:val="16"/>
          <w:szCs w:val="16"/>
        </w:rPr>
      </w:pPr>
      <w:r w:rsidRPr="001B7F18">
        <w:rPr>
          <w:b/>
          <w:sz w:val="16"/>
          <w:szCs w:val="16"/>
        </w:rPr>
        <w:t>ПЕРЕВЕСИНСКОГО МУНИЦИПАЛЬНОГО ОБРАЗОВАНИЯ</w:t>
      </w:r>
    </w:p>
    <w:p w:rsidR="001B7F18" w:rsidRPr="001B7F18" w:rsidRDefault="001B7F18" w:rsidP="001B7F18">
      <w:pPr>
        <w:ind w:right="567" w:firstLine="720"/>
        <w:jc w:val="center"/>
        <w:textAlignment w:val="auto"/>
        <w:rPr>
          <w:b/>
          <w:sz w:val="16"/>
          <w:szCs w:val="16"/>
        </w:rPr>
      </w:pPr>
      <w:r w:rsidRPr="001B7F18">
        <w:rPr>
          <w:b/>
          <w:sz w:val="16"/>
          <w:szCs w:val="16"/>
        </w:rPr>
        <w:t>ТУРКОВСКОГО МУНИЦИПАЛЬНОГО РАЙОНА</w:t>
      </w:r>
    </w:p>
    <w:p w:rsidR="001B7F18" w:rsidRPr="001B7F18" w:rsidRDefault="001B7F18" w:rsidP="001B7F18">
      <w:pPr>
        <w:ind w:right="567" w:firstLine="720"/>
        <w:jc w:val="center"/>
        <w:textAlignment w:val="auto"/>
        <w:rPr>
          <w:b/>
          <w:sz w:val="16"/>
          <w:szCs w:val="16"/>
        </w:rPr>
      </w:pPr>
      <w:r w:rsidRPr="001B7F18">
        <w:rPr>
          <w:b/>
          <w:sz w:val="16"/>
          <w:szCs w:val="16"/>
        </w:rPr>
        <w:t>САРАТОВСКОЙ ОБЛАСТИ</w:t>
      </w:r>
    </w:p>
    <w:p w:rsidR="001B7F18" w:rsidRPr="001B7F18" w:rsidRDefault="001B7F18" w:rsidP="001B7F18">
      <w:pPr>
        <w:ind w:right="567" w:firstLine="720"/>
        <w:jc w:val="center"/>
        <w:textAlignment w:val="auto"/>
        <w:rPr>
          <w:b/>
          <w:sz w:val="16"/>
          <w:szCs w:val="16"/>
        </w:rPr>
      </w:pPr>
    </w:p>
    <w:p w:rsidR="001B7F18" w:rsidRPr="001B7F18" w:rsidRDefault="001B7F18" w:rsidP="001B7F18">
      <w:pPr>
        <w:ind w:right="567" w:firstLine="720"/>
        <w:jc w:val="center"/>
        <w:textAlignment w:val="auto"/>
        <w:rPr>
          <w:b/>
          <w:sz w:val="16"/>
          <w:szCs w:val="16"/>
        </w:rPr>
      </w:pPr>
    </w:p>
    <w:p w:rsidR="001B7F18" w:rsidRPr="001B7F18" w:rsidRDefault="001B7F18" w:rsidP="001B7F18">
      <w:pPr>
        <w:ind w:right="567" w:firstLine="720"/>
        <w:jc w:val="center"/>
        <w:textAlignment w:val="auto"/>
        <w:rPr>
          <w:b/>
          <w:sz w:val="16"/>
          <w:szCs w:val="16"/>
        </w:rPr>
      </w:pPr>
      <w:r w:rsidRPr="001B7F18">
        <w:rPr>
          <w:b/>
          <w:sz w:val="16"/>
          <w:szCs w:val="16"/>
        </w:rPr>
        <w:t>РЕШЕНИЕ</w:t>
      </w:r>
    </w:p>
    <w:p w:rsidR="001B7F18" w:rsidRPr="001B7F18" w:rsidRDefault="001B7F18" w:rsidP="001B7F18">
      <w:pPr>
        <w:ind w:right="567"/>
        <w:jc w:val="both"/>
        <w:textAlignment w:val="auto"/>
        <w:rPr>
          <w:b/>
          <w:sz w:val="16"/>
          <w:szCs w:val="16"/>
        </w:rPr>
      </w:pPr>
    </w:p>
    <w:p w:rsidR="001B7F18" w:rsidRPr="001B7F18" w:rsidRDefault="001B7F18" w:rsidP="001B7F18">
      <w:pPr>
        <w:ind w:right="567"/>
        <w:jc w:val="both"/>
        <w:textAlignment w:val="auto"/>
        <w:rPr>
          <w:b/>
          <w:sz w:val="16"/>
          <w:szCs w:val="16"/>
        </w:rPr>
      </w:pPr>
    </w:p>
    <w:p w:rsidR="001B7F18" w:rsidRPr="001B7F18" w:rsidRDefault="001B7F18" w:rsidP="001B7F18">
      <w:pPr>
        <w:ind w:right="567"/>
        <w:jc w:val="both"/>
        <w:textAlignment w:val="auto"/>
        <w:rPr>
          <w:b/>
          <w:sz w:val="16"/>
          <w:szCs w:val="16"/>
        </w:rPr>
      </w:pPr>
      <w:r w:rsidRPr="001B7F18">
        <w:rPr>
          <w:b/>
          <w:sz w:val="16"/>
          <w:szCs w:val="16"/>
        </w:rPr>
        <w:t>От</w:t>
      </w:r>
      <w:r w:rsidR="00D477F8" w:rsidRPr="00D477F8">
        <w:rPr>
          <w:b/>
          <w:color w:val="FF0000"/>
          <w:sz w:val="16"/>
          <w:szCs w:val="16"/>
        </w:rPr>
        <w:t xml:space="preserve"> </w:t>
      </w:r>
      <w:r w:rsidR="00D477F8" w:rsidRPr="00D477F8">
        <w:rPr>
          <w:b/>
          <w:sz w:val="16"/>
          <w:szCs w:val="16"/>
        </w:rPr>
        <w:t>21.12.</w:t>
      </w:r>
      <w:r w:rsidRPr="00D477F8">
        <w:rPr>
          <w:b/>
          <w:sz w:val="16"/>
          <w:szCs w:val="16"/>
        </w:rPr>
        <w:t>2022</w:t>
      </w:r>
      <w:r w:rsidRPr="001B7F18">
        <w:rPr>
          <w:b/>
          <w:sz w:val="16"/>
          <w:szCs w:val="16"/>
        </w:rPr>
        <w:t xml:space="preserve"> год                                                                                                                                             </w:t>
      </w:r>
      <w:r w:rsidR="00AF50AF">
        <w:rPr>
          <w:b/>
          <w:sz w:val="16"/>
          <w:szCs w:val="16"/>
        </w:rPr>
        <w:t xml:space="preserve">                           № </w:t>
      </w:r>
      <w:bookmarkStart w:id="0" w:name="_GoBack"/>
      <w:bookmarkEnd w:id="0"/>
      <w:r>
        <w:rPr>
          <w:b/>
          <w:sz w:val="16"/>
          <w:szCs w:val="16"/>
        </w:rPr>
        <w:t>96</w:t>
      </w:r>
      <w:r w:rsidRPr="001B7F18">
        <w:rPr>
          <w:b/>
          <w:sz w:val="16"/>
          <w:szCs w:val="16"/>
        </w:rPr>
        <w:t xml:space="preserve">/1      </w:t>
      </w:r>
    </w:p>
    <w:p w:rsidR="001B7F18" w:rsidRPr="001B7F18" w:rsidRDefault="001B7F18" w:rsidP="001B7F18">
      <w:pPr>
        <w:ind w:right="567"/>
        <w:jc w:val="both"/>
        <w:textAlignment w:val="auto"/>
        <w:rPr>
          <w:b/>
          <w:sz w:val="16"/>
          <w:szCs w:val="16"/>
        </w:rPr>
      </w:pPr>
      <w:r w:rsidRPr="001B7F18">
        <w:rPr>
          <w:b/>
          <w:sz w:val="16"/>
          <w:szCs w:val="16"/>
        </w:rPr>
        <w:t xml:space="preserve">с. </w:t>
      </w:r>
      <w:proofErr w:type="spellStart"/>
      <w:r w:rsidRPr="001B7F18">
        <w:rPr>
          <w:b/>
          <w:sz w:val="16"/>
          <w:szCs w:val="16"/>
        </w:rPr>
        <w:t>Перевесинка</w:t>
      </w:r>
      <w:proofErr w:type="spellEnd"/>
    </w:p>
    <w:p w:rsidR="00C876FA" w:rsidRPr="009B7CB8" w:rsidRDefault="00C876FA" w:rsidP="00C876FA">
      <w:pPr>
        <w:tabs>
          <w:tab w:val="left" w:pos="6865"/>
        </w:tabs>
        <w:jc w:val="both"/>
        <w:rPr>
          <w:b/>
          <w:sz w:val="18"/>
          <w:szCs w:val="18"/>
        </w:rPr>
      </w:pPr>
    </w:p>
    <w:p w:rsidR="00C876FA" w:rsidRPr="009B7CB8" w:rsidRDefault="00C876FA" w:rsidP="00C876FA">
      <w:pPr>
        <w:tabs>
          <w:tab w:val="left" w:pos="6865"/>
        </w:tabs>
        <w:ind w:firstLine="720"/>
        <w:jc w:val="both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О бюджете </w:t>
      </w:r>
      <w:proofErr w:type="spellStart"/>
      <w:r w:rsidR="00512765">
        <w:rPr>
          <w:b/>
          <w:sz w:val="18"/>
          <w:szCs w:val="18"/>
        </w:rPr>
        <w:t>Перевесинского</w:t>
      </w:r>
      <w:proofErr w:type="spellEnd"/>
    </w:p>
    <w:p w:rsidR="00C876FA" w:rsidRPr="009B7CB8" w:rsidRDefault="00C876FA" w:rsidP="00C876FA">
      <w:pPr>
        <w:tabs>
          <w:tab w:val="left" w:pos="6865"/>
        </w:tabs>
        <w:ind w:firstLine="720"/>
        <w:jc w:val="both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муниципального образования</w:t>
      </w:r>
    </w:p>
    <w:p w:rsidR="00C876FA" w:rsidRPr="009B7CB8" w:rsidRDefault="00C876FA" w:rsidP="00C876FA">
      <w:pPr>
        <w:tabs>
          <w:tab w:val="left" w:pos="6865"/>
        </w:tabs>
        <w:ind w:firstLine="720"/>
        <w:jc w:val="both"/>
        <w:rPr>
          <w:b/>
          <w:sz w:val="18"/>
          <w:szCs w:val="18"/>
        </w:rPr>
      </w:pPr>
      <w:proofErr w:type="spellStart"/>
      <w:r w:rsidRPr="009B7CB8">
        <w:rPr>
          <w:b/>
          <w:sz w:val="18"/>
          <w:szCs w:val="18"/>
        </w:rPr>
        <w:t>Турковск</w:t>
      </w:r>
      <w:r w:rsidR="00273413" w:rsidRPr="009B7CB8">
        <w:rPr>
          <w:b/>
          <w:sz w:val="18"/>
          <w:szCs w:val="18"/>
        </w:rPr>
        <w:t>ого</w:t>
      </w:r>
      <w:proofErr w:type="spellEnd"/>
      <w:r w:rsidR="00273413" w:rsidRPr="009B7CB8">
        <w:rPr>
          <w:b/>
          <w:sz w:val="18"/>
          <w:szCs w:val="18"/>
        </w:rPr>
        <w:t xml:space="preserve"> муниципального района на 202</w:t>
      </w:r>
      <w:r w:rsidR="00512765">
        <w:rPr>
          <w:b/>
          <w:sz w:val="18"/>
          <w:szCs w:val="18"/>
        </w:rPr>
        <w:t>3</w:t>
      </w:r>
      <w:r w:rsidRPr="009B7CB8">
        <w:rPr>
          <w:b/>
          <w:sz w:val="18"/>
          <w:szCs w:val="18"/>
        </w:rPr>
        <w:t xml:space="preserve"> год</w:t>
      </w:r>
    </w:p>
    <w:p w:rsidR="00C876FA" w:rsidRPr="004D17D8" w:rsidRDefault="004D17D8" w:rsidP="004D17D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 </w:t>
      </w:r>
      <w:r w:rsidRPr="004D17D8">
        <w:rPr>
          <w:b/>
          <w:sz w:val="18"/>
          <w:szCs w:val="18"/>
        </w:rPr>
        <w:t xml:space="preserve"> на плановый период 202</w:t>
      </w:r>
      <w:r w:rsidR="00512765">
        <w:rPr>
          <w:b/>
          <w:sz w:val="18"/>
          <w:szCs w:val="18"/>
        </w:rPr>
        <w:t>4</w:t>
      </w:r>
      <w:r w:rsidRPr="004D17D8">
        <w:rPr>
          <w:b/>
          <w:sz w:val="18"/>
          <w:szCs w:val="18"/>
        </w:rPr>
        <w:t xml:space="preserve"> и 202</w:t>
      </w:r>
      <w:r w:rsidR="00512765">
        <w:rPr>
          <w:b/>
          <w:sz w:val="18"/>
          <w:szCs w:val="18"/>
        </w:rPr>
        <w:t>5</w:t>
      </w:r>
      <w:r w:rsidRPr="004D17D8">
        <w:rPr>
          <w:b/>
          <w:sz w:val="18"/>
          <w:szCs w:val="18"/>
        </w:rPr>
        <w:t xml:space="preserve"> годов</w:t>
      </w:r>
    </w:p>
    <w:p w:rsidR="00C876FA" w:rsidRPr="009B7CB8" w:rsidRDefault="00C876FA" w:rsidP="00C876FA">
      <w:pPr>
        <w:ind w:firstLine="720"/>
        <w:jc w:val="both"/>
        <w:rPr>
          <w:b/>
          <w:sz w:val="18"/>
          <w:szCs w:val="18"/>
        </w:rPr>
      </w:pPr>
    </w:p>
    <w:p w:rsidR="00046248" w:rsidRPr="009B7CB8" w:rsidRDefault="00046248" w:rsidP="0004624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i/>
          <w:sz w:val="18"/>
          <w:szCs w:val="18"/>
        </w:rPr>
      </w:pPr>
      <w:r w:rsidRPr="009B7CB8">
        <w:rPr>
          <w:rFonts w:ascii="Times New Roman" w:hAnsi="Times New Roman" w:cs="Times New Roman"/>
          <w:b/>
          <w:i/>
          <w:sz w:val="18"/>
          <w:szCs w:val="18"/>
        </w:rPr>
        <w:t>Статья 1. Основные характеристики бюджета муниципального образования  на 202</w:t>
      </w:r>
      <w:r w:rsidR="00512765">
        <w:rPr>
          <w:rFonts w:ascii="Times New Roman" w:hAnsi="Times New Roman" w:cs="Times New Roman"/>
          <w:b/>
          <w:i/>
          <w:sz w:val="18"/>
          <w:szCs w:val="18"/>
        </w:rPr>
        <w:t>3</w:t>
      </w:r>
      <w:r w:rsidRPr="009B7CB8">
        <w:rPr>
          <w:rFonts w:ascii="Times New Roman" w:hAnsi="Times New Roman" w:cs="Times New Roman"/>
          <w:b/>
          <w:i/>
          <w:sz w:val="18"/>
          <w:szCs w:val="18"/>
        </w:rPr>
        <w:t xml:space="preserve"> год и на плановый период 202</w:t>
      </w:r>
      <w:r w:rsidR="00512765">
        <w:rPr>
          <w:rFonts w:ascii="Times New Roman" w:hAnsi="Times New Roman" w:cs="Times New Roman"/>
          <w:b/>
          <w:i/>
          <w:sz w:val="18"/>
          <w:szCs w:val="18"/>
        </w:rPr>
        <w:t>4</w:t>
      </w:r>
      <w:r w:rsidRPr="009B7CB8">
        <w:rPr>
          <w:rFonts w:ascii="Times New Roman" w:hAnsi="Times New Roman" w:cs="Times New Roman"/>
          <w:b/>
          <w:i/>
          <w:sz w:val="18"/>
          <w:szCs w:val="18"/>
        </w:rPr>
        <w:t xml:space="preserve"> и 202</w:t>
      </w:r>
      <w:r w:rsidR="00512765">
        <w:rPr>
          <w:rFonts w:ascii="Times New Roman" w:hAnsi="Times New Roman" w:cs="Times New Roman"/>
          <w:b/>
          <w:i/>
          <w:sz w:val="18"/>
          <w:szCs w:val="18"/>
        </w:rPr>
        <w:t>5</w:t>
      </w:r>
      <w:r w:rsidRPr="009B7CB8">
        <w:rPr>
          <w:rFonts w:ascii="Times New Roman" w:hAnsi="Times New Roman" w:cs="Times New Roman"/>
          <w:b/>
          <w:i/>
          <w:sz w:val="18"/>
          <w:szCs w:val="18"/>
        </w:rPr>
        <w:t xml:space="preserve"> годов</w:t>
      </w:r>
      <w:r w:rsidR="008D5BB8" w:rsidRPr="009B7CB8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b/>
          <w:i/>
          <w:sz w:val="18"/>
          <w:szCs w:val="18"/>
        </w:rPr>
      </w:pPr>
    </w:p>
    <w:p w:rsidR="00046248" w:rsidRPr="009B7CB8" w:rsidRDefault="00046248" w:rsidP="00046248">
      <w:pPr>
        <w:pStyle w:val="a3"/>
        <w:spacing w:line="238" w:lineRule="auto"/>
        <w:rPr>
          <w:sz w:val="18"/>
          <w:szCs w:val="18"/>
        </w:rPr>
      </w:pPr>
      <w:r w:rsidRPr="009B7CB8">
        <w:rPr>
          <w:sz w:val="18"/>
          <w:szCs w:val="18"/>
        </w:rPr>
        <w:t>1.Утвердить основные характеристики бюджета му</w:t>
      </w:r>
      <w:r w:rsidR="001158B5" w:rsidRPr="009B7CB8">
        <w:rPr>
          <w:sz w:val="18"/>
          <w:szCs w:val="18"/>
        </w:rPr>
        <w:t xml:space="preserve">ниципального образования на </w:t>
      </w:r>
      <w:r w:rsidRPr="009B7CB8">
        <w:rPr>
          <w:sz w:val="18"/>
          <w:szCs w:val="18"/>
        </w:rPr>
        <w:t>202</w:t>
      </w:r>
      <w:r w:rsidR="00512765"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год: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 xml:space="preserve">1) общий объем доходов бюджета муниципального образования в сумме </w:t>
      </w:r>
      <w:r w:rsidR="004F20E2">
        <w:rPr>
          <w:sz w:val="18"/>
          <w:szCs w:val="18"/>
        </w:rPr>
        <w:t>5841,8</w:t>
      </w:r>
      <w:r w:rsidRPr="009B7CB8">
        <w:rPr>
          <w:sz w:val="18"/>
          <w:szCs w:val="18"/>
        </w:rPr>
        <w:t xml:space="preserve"> тыс. рублей, в том числе по налоговым и неналоговым доходам </w:t>
      </w:r>
      <w:r w:rsidR="004F20E2">
        <w:rPr>
          <w:sz w:val="18"/>
          <w:szCs w:val="18"/>
        </w:rPr>
        <w:t>2734,7</w:t>
      </w:r>
      <w:r w:rsidRPr="009B7CB8">
        <w:rPr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 xml:space="preserve">2) общий объем расходов бюджета муниципального образования в сумме </w:t>
      </w:r>
      <w:r w:rsidR="004F20E2">
        <w:rPr>
          <w:sz w:val="18"/>
          <w:szCs w:val="18"/>
        </w:rPr>
        <w:t>5841,8</w:t>
      </w:r>
      <w:r w:rsidR="00CE41A5">
        <w:rPr>
          <w:sz w:val="18"/>
          <w:szCs w:val="18"/>
        </w:rPr>
        <w:t xml:space="preserve"> </w:t>
      </w:r>
      <w:r w:rsidRPr="009B7CB8">
        <w:rPr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3) дефицит бюджета в сумме 0,0 тыс. рублей.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2. Утвердить основные характеристики бюджета муниципального образования на  202</w:t>
      </w:r>
      <w:r w:rsidR="00512765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 и на 202</w:t>
      </w:r>
      <w:r w:rsidR="00512765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год: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1) общий объем доходов бюджета муниципального образования на 202</w:t>
      </w:r>
      <w:r w:rsidR="00512765">
        <w:rPr>
          <w:sz w:val="18"/>
          <w:szCs w:val="18"/>
        </w:rPr>
        <w:t>4</w:t>
      </w:r>
      <w:r w:rsidR="00034C60">
        <w:rPr>
          <w:sz w:val="18"/>
          <w:szCs w:val="18"/>
        </w:rPr>
        <w:t xml:space="preserve"> </w:t>
      </w:r>
      <w:r w:rsidRPr="009B7CB8">
        <w:rPr>
          <w:sz w:val="18"/>
          <w:szCs w:val="18"/>
        </w:rPr>
        <w:t xml:space="preserve">год в сумме </w:t>
      </w:r>
      <w:r w:rsidR="004F20E2">
        <w:rPr>
          <w:sz w:val="18"/>
          <w:szCs w:val="18"/>
        </w:rPr>
        <w:t>3437,9</w:t>
      </w:r>
      <w:r w:rsidRPr="009B7CB8">
        <w:rPr>
          <w:sz w:val="18"/>
          <w:szCs w:val="18"/>
        </w:rPr>
        <w:t xml:space="preserve"> тыс. рублей, в том числе по налоговым и неналоговым доходам </w:t>
      </w:r>
      <w:r w:rsidR="00034C60">
        <w:rPr>
          <w:sz w:val="18"/>
          <w:szCs w:val="18"/>
        </w:rPr>
        <w:t>2808,1</w:t>
      </w:r>
      <w:r w:rsidRPr="009B7CB8">
        <w:rPr>
          <w:sz w:val="18"/>
          <w:szCs w:val="18"/>
        </w:rPr>
        <w:t xml:space="preserve"> тыс. рублей и на 202</w:t>
      </w:r>
      <w:r w:rsidR="00512765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 в сумме </w:t>
      </w:r>
      <w:r w:rsidR="004F20E2">
        <w:rPr>
          <w:sz w:val="18"/>
          <w:szCs w:val="18"/>
        </w:rPr>
        <w:t>3062,4</w:t>
      </w:r>
      <w:r w:rsidRPr="009B7CB8">
        <w:rPr>
          <w:sz w:val="18"/>
          <w:szCs w:val="18"/>
        </w:rPr>
        <w:t xml:space="preserve"> тыс. рублей, в том числе по налоговым и неналоговым доходам  </w:t>
      </w:r>
      <w:r w:rsidR="00034C60">
        <w:rPr>
          <w:sz w:val="18"/>
          <w:szCs w:val="18"/>
        </w:rPr>
        <w:t>2897,1</w:t>
      </w:r>
      <w:r w:rsidRPr="009B7CB8">
        <w:rPr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af"/>
        <w:rPr>
          <w:i/>
          <w:sz w:val="18"/>
          <w:szCs w:val="18"/>
        </w:rPr>
      </w:pPr>
      <w:r w:rsidRPr="009B7CB8">
        <w:rPr>
          <w:sz w:val="18"/>
          <w:szCs w:val="18"/>
        </w:rPr>
        <w:t>2) общий объем расходов бюджета муниципального образования на 202</w:t>
      </w:r>
      <w:r w:rsidR="00512765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 в сумме </w:t>
      </w:r>
      <w:r w:rsidR="009235C0">
        <w:rPr>
          <w:sz w:val="18"/>
          <w:szCs w:val="18"/>
        </w:rPr>
        <w:t>3437,9</w:t>
      </w:r>
      <w:r w:rsidRPr="009B7CB8">
        <w:rPr>
          <w:sz w:val="18"/>
          <w:szCs w:val="18"/>
        </w:rPr>
        <w:t xml:space="preserve"> тыс. рублей, в т.ч. общий объем условно утвержденных расходов </w:t>
      </w:r>
      <w:r w:rsidR="00034C60">
        <w:rPr>
          <w:sz w:val="18"/>
          <w:szCs w:val="18"/>
        </w:rPr>
        <w:t>82,9</w:t>
      </w:r>
      <w:r w:rsidRPr="009B7CB8">
        <w:rPr>
          <w:sz w:val="18"/>
          <w:szCs w:val="18"/>
        </w:rPr>
        <w:t xml:space="preserve"> </w:t>
      </w:r>
      <w:proofErr w:type="gramStart"/>
      <w:r w:rsidRPr="009B7CB8">
        <w:rPr>
          <w:sz w:val="18"/>
          <w:szCs w:val="18"/>
        </w:rPr>
        <w:t>тыс.рублей</w:t>
      </w:r>
      <w:proofErr w:type="gramEnd"/>
      <w:r w:rsidRPr="009B7CB8">
        <w:rPr>
          <w:sz w:val="18"/>
          <w:szCs w:val="18"/>
        </w:rPr>
        <w:t xml:space="preserve"> и на 202</w:t>
      </w:r>
      <w:r w:rsidR="00512765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 в сумме </w:t>
      </w:r>
      <w:r w:rsidR="009235C0">
        <w:rPr>
          <w:sz w:val="18"/>
          <w:szCs w:val="18"/>
        </w:rPr>
        <w:t>2833,5</w:t>
      </w:r>
      <w:r w:rsidRPr="009B7CB8">
        <w:rPr>
          <w:sz w:val="18"/>
          <w:szCs w:val="18"/>
        </w:rPr>
        <w:t xml:space="preserve">  тыс. рублей, в т.ч. общий объем условно утвержденных расходов </w:t>
      </w:r>
      <w:r w:rsidR="00034C60">
        <w:rPr>
          <w:sz w:val="18"/>
          <w:szCs w:val="18"/>
        </w:rPr>
        <w:t>146,9</w:t>
      </w:r>
      <w:r w:rsidRPr="009B7CB8">
        <w:rPr>
          <w:sz w:val="18"/>
          <w:szCs w:val="18"/>
        </w:rPr>
        <w:t xml:space="preserve"> тыс.рублей;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3)</w:t>
      </w:r>
      <w:r w:rsidRPr="009B7CB8">
        <w:rPr>
          <w:sz w:val="18"/>
          <w:szCs w:val="18"/>
          <w:lang w:val="en-US"/>
        </w:rPr>
        <w:t> </w:t>
      </w:r>
      <w:r w:rsidR="00034C60">
        <w:rPr>
          <w:sz w:val="18"/>
          <w:szCs w:val="18"/>
        </w:rPr>
        <w:t>профицит</w:t>
      </w:r>
      <w:r w:rsidRPr="009B7CB8">
        <w:rPr>
          <w:sz w:val="18"/>
          <w:szCs w:val="18"/>
        </w:rPr>
        <w:t xml:space="preserve"> бюджета муниципального образования на 202</w:t>
      </w:r>
      <w:r w:rsidR="00512765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 в сумме 0,0  тыс. рублей, </w:t>
      </w:r>
      <w:r w:rsidR="00034C60">
        <w:rPr>
          <w:sz w:val="18"/>
          <w:szCs w:val="18"/>
        </w:rPr>
        <w:t>профицит</w:t>
      </w:r>
      <w:r w:rsidRPr="009B7CB8">
        <w:rPr>
          <w:sz w:val="18"/>
          <w:szCs w:val="18"/>
        </w:rPr>
        <w:t xml:space="preserve"> бюджета муниципального образования на 202</w:t>
      </w:r>
      <w:r w:rsidR="00512765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 в сумме </w:t>
      </w:r>
      <w:r w:rsidR="00034C60">
        <w:rPr>
          <w:sz w:val="18"/>
          <w:szCs w:val="18"/>
        </w:rPr>
        <w:t>228,9</w:t>
      </w:r>
      <w:r w:rsidRPr="009B7CB8">
        <w:rPr>
          <w:sz w:val="18"/>
          <w:szCs w:val="18"/>
        </w:rPr>
        <w:t xml:space="preserve">  тыс. рублей.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046248" w:rsidRPr="009B7CB8" w:rsidRDefault="00046248" w:rsidP="00052547">
      <w:pPr>
        <w:spacing w:line="238" w:lineRule="auto"/>
        <w:jc w:val="both"/>
        <w:rPr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2.  Поступление доходов в  бюджет муниципального образования</w:t>
      </w:r>
      <w:r w:rsidR="00052547" w:rsidRPr="009B7CB8">
        <w:rPr>
          <w:b/>
          <w:i/>
          <w:sz w:val="18"/>
          <w:szCs w:val="18"/>
        </w:rPr>
        <w:t xml:space="preserve"> на 202</w:t>
      </w:r>
      <w:r w:rsidR="00512765">
        <w:rPr>
          <w:b/>
          <w:i/>
          <w:sz w:val="18"/>
          <w:szCs w:val="18"/>
        </w:rPr>
        <w:t>3</w:t>
      </w:r>
      <w:r w:rsidR="00052547" w:rsidRPr="009B7CB8">
        <w:rPr>
          <w:b/>
          <w:i/>
          <w:sz w:val="18"/>
          <w:szCs w:val="18"/>
        </w:rPr>
        <w:t xml:space="preserve"> год и на плановый период 202</w:t>
      </w:r>
      <w:r w:rsidR="00512765">
        <w:rPr>
          <w:b/>
          <w:i/>
          <w:sz w:val="18"/>
          <w:szCs w:val="18"/>
        </w:rPr>
        <w:t>4</w:t>
      </w:r>
      <w:r w:rsidR="00052547" w:rsidRPr="009B7CB8">
        <w:rPr>
          <w:b/>
          <w:i/>
          <w:sz w:val="18"/>
          <w:szCs w:val="18"/>
        </w:rPr>
        <w:t xml:space="preserve"> и 202</w:t>
      </w:r>
      <w:r w:rsidR="00512765">
        <w:rPr>
          <w:b/>
          <w:i/>
          <w:sz w:val="18"/>
          <w:szCs w:val="18"/>
        </w:rPr>
        <w:t xml:space="preserve">5 </w:t>
      </w:r>
      <w:r w:rsidR="00052547" w:rsidRPr="009B7CB8">
        <w:rPr>
          <w:b/>
          <w:i/>
          <w:sz w:val="18"/>
          <w:szCs w:val="18"/>
        </w:rPr>
        <w:t>годов</w:t>
      </w:r>
      <w:r w:rsidR="008D5BB8" w:rsidRPr="009B7CB8">
        <w:rPr>
          <w:b/>
          <w:i/>
          <w:sz w:val="18"/>
          <w:szCs w:val="18"/>
        </w:rPr>
        <w:t>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Утвердить поступления доходов  в бюджет муниципального образования на 202</w:t>
      </w:r>
      <w:r w:rsidR="00512765"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 и на плановый период 202</w:t>
      </w:r>
      <w:r w:rsidR="00512765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 w:rsidR="00512765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 согласно приложению 1 к настоящему Решению, в том числе безвозмездные поступления.</w:t>
      </w:r>
    </w:p>
    <w:p w:rsidR="00046248" w:rsidRPr="009B7CB8" w:rsidRDefault="00046248" w:rsidP="00046248">
      <w:pPr>
        <w:tabs>
          <w:tab w:val="left" w:pos="536"/>
        </w:tabs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3. Бюджетные ассигнования бюджета муниципального образования  на 202</w:t>
      </w:r>
      <w:r w:rsidR="00512765">
        <w:rPr>
          <w:b/>
          <w:i/>
          <w:sz w:val="18"/>
          <w:szCs w:val="18"/>
        </w:rPr>
        <w:t>3</w:t>
      </w:r>
      <w:r w:rsidRPr="009B7CB8">
        <w:rPr>
          <w:b/>
          <w:i/>
          <w:sz w:val="18"/>
          <w:szCs w:val="18"/>
        </w:rPr>
        <w:t xml:space="preserve"> год и на плановый период 202</w:t>
      </w:r>
      <w:r w:rsidR="00512765">
        <w:rPr>
          <w:b/>
          <w:i/>
          <w:sz w:val="18"/>
          <w:szCs w:val="18"/>
        </w:rPr>
        <w:t>4</w:t>
      </w:r>
      <w:r w:rsidRPr="009B7CB8">
        <w:rPr>
          <w:b/>
          <w:i/>
          <w:sz w:val="18"/>
          <w:szCs w:val="18"/>
        </w:rPr>
        <w:t xml:space="preserve"> и 202</w:t>
      </w:r>
      <w:r w:rsidR="00512765">
        <w:rPr>
          <w:b/>
          <w:i/>
          <w:sz w:val="18"/>
          <w:szCs w:val="18"/>
        </w:rPr>
        <w:t>5</w:t>
      </w:r>
      <w:r w:rsidRPr="009B7CB8">
        <w:rPr>
          <w:b/>
          <w:i/>
          <w:sz w:val="18"/>
          <w:szCs w:val="18"/>
        </w:rPr>
        <w:t xml:space="preserve"> годов</w:t>
      </w:r>
      <w:r w:rsidR="008D5BB8" w:rsidRPr="009B7CB8">
        <w:rPr>
          <w:b/>
          <w:i/>
          <w:sz w:val="18"/>
          <w:szCs w:val="18"/>
        </w:rPr>
        <w:t>.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1. Утвердить: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1)  объем бюджетных ассигнований на исполнение публичных нормативных обязательств: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512765">
        <w:rPr>
          <w:rFonts w:ascii="Times New Roman" w:hAnsi="Times New Roman" w:cs="Times New Roman"/>
          <w:sz w:val="18"/>
          <w:szCs w:val="18"/>
        </w:rPr>
        <w:t>3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</w:t>
      </w:r>
      <w:r w:rsidR="00034C60">
        <w:rPr>
          <w:rFonts w:ascii="Times New Roman" w:hAnsi="Times New Roman" w:cs="Times New Roman"/>
          <w:sz w:val="18"/>
          <w:szCs w:val="18"/>
        </w:rPr>
        <w:t>21</w:t>
      </w:r>
      <w:r w:rsidR="00FD6F13" w:rsidRPr="009B7CB8">
        <w:rPr>
          <w:rFonts w:ascii="Times New Roman" w:hAnsi="Times New Roman" w:cs="Times New Roman"/>
          <w:sz w:val="18"/>
          <w:szCs w:val="18"/>
        </w:rPr>
        <w:t>,7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512765">
        <w:rPr>
          <w:rFonts w:ascii="Times New Roman" w:hAnsi="Times New Roman" w:cs="Times New Roman"/>
          <w:sz w:val="18"/>
          <w:szCs w:val="18"/>
        </w:rPr>
        <w:t>4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</w:t>
      </w:r>
      <w:r w:rsidR="00034C60">
        <w:rPr>
          <w:rFonts w:ascii="Times New Roman" w:hAnsi="Times New Roman" w:cs="Times New Roman"/>
          <w:sz w:val="18"/>
          <w:szCs w:val="18"/>
        </w:rPr>
        <w:t>21</w:t>
      </w:r>
      <w:r w:rsidR="00FD6F13" w:rsidRPr="009B7CB8">
        <w:rPr>
          <w:rFonts w:ascii="Times New Roman" w:hAnsi="Times New Roman" w:cs="Times New Roman"/>
          <w:sz w:val="18"/>
          <w:szCs w:val="18"/>
        </w:rPr>
        <w:t>,7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512765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034C60">
        <w:rPr>
          <w:rFonts w:ascii="Times New Roman" w:hAnsi="Times New Roman" w:cs="Times New Roman"/>
          <w:sz w:val="18"/>
          <w:szCs w:val="18"/>
        </w:rPr>
        <w:t>21</w:t>
      </w:r>
      <w:r w:rsidR="00FD6F13" w:rsidRPr="009B7CB8">
        <w:rPr>
          <w:rFonts w:ascii="Times New Roman" w:hAnsi="Times New Roman" w:cs="Times New Roman"/>
          <w:sz w:val="18"/>
          <w:szCs w:val="18"/>
        </w:rPr>
        <w:t>,7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2) объем бюджетных ассигнований дорожного фонда муниципального образования: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512765">
        <w:rPr>
          <w:rFonts w:ascii="Times New Roman" w:hAnsi="Times New Roman" w:cs="Times New Roman"/>
          <w:sz w:val="18"/>
          <w:szCs w:val="18"/>
        </w:rPr>
        <w:t>3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9235C0">
        <w:rPr>
          <w:rFonts w:ascii="Times New Roman" w:hAnsi="Times New Roman" w:cs="Times New Roman"/>
          <w:sz w:val="18"/>
          <w:szCs w:val="18"/>
        </w:rPr>
        <w:t>3016,4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512765">
        <w:rPr>
          <w:rFonts w:ascii="Times New Roman" w:hAnsi="Times New Roman" w:cs="Times New Roman"/>
          <w:sz w:val="18"/>
          <w:szCs w:val="18"/>
        </w:rPr>
        <w:t>4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C74078">
        <w:rPr>
          <w:rFonts w:ascii="Times New Roman" w:hAnsi="Times New Roman" w:cs="Times New Roman"/>
          <w:sz w:val="18"/>
          <w:szCs w:val="18"/>
        </w:rPr>
        <w:t>609,7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512765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C74078">
        <w:rPr>
          <w:rFonts w:ascii="Times New Roman" w:hAnsi="Times New Roman" w:cs="Times New Roman"/>
          <w:sz w:val="18"/>
          <w:szCs w:val="18"/>
        </w:rPr>
        <w:t>523,8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FD6F13" w:rsidRPr="009B7CB8" w:rsidRDefault="00FD6F13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3) размер резервного фонда муниципального образования:</w:t>
      </w:r>
    </w:p>
    <w:p w:rsidR="00FD6F13" w:rsidRPr="009B7CB8" w:rsidRDefault="00FD6F13" w:rsidP="00FD6F1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512765">
        <w:rPr>
          <w:rFonts w:ascii="Times New Roman" w:hAnsi="Times New Roman" w:cs="Times New Roman"/>
          <w:sz w:val="18"/>
          <w:szCs w:val="18"/>
        </w:rPr>
        <w:t>3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5,0 тыс. рублей;</w:t>
      </w:r>
    </w:p>
    <w:p w:rsidR="00FD6F13" w:rsidRPr="009B7CB8" w:rsidRDefault="00FD6F13" w:rsidP="00FD6F1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512765">
        <w:rPr>
          <w:rFonts w:ascii="Times New Roman" w:hAnsi="Times New Roman" w:cs="Times New Roman"/>
          <w:sz w:val="18"/>
          <w:szCs w:val="18"/>
        </w:rPr>
        <w:t>4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5,0  тыс. рублей;</w:t>
      </w:r>
    </w:p>
    <w:p w:rsidR="00FD6F13" w:rsidRPr="009B7CB8" w:rsidRDefault="00FD6F13" w:rsidP="00FD6F1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512765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5,0  тыс. рублей;</w:t>
      </w:r>
    </w:p>
    <w:p w:rsidR="00046248" w:rsidRPr="009B7CB8" w:rsidRDefault="00FD6F13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4</w:t>
      </w:r>
      <w:r w:rsidR="00046248" w:rsidRPr="009B7CB8">
        <w:rPr>
          <w:sz w:val="18"/>
          <w:szCs w:val="18"/>
        </w:rPr>
        <w:t>) ведомственную структуру расходов бюджета муниципального образования согласно приложению 2 к настоящему Решению;</w:t>
      </w:r>
    </w:p>
    <w:p w:rsidR="00046248" w:rsidRPr="009B7CB8" w:rsidRDefault="00FD6F13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5</w:t>
      </w:r>
      <w:r w:rsidR="00046248" w:rsidRPr="009B7CB8">
        <w:rPr>
          <w:sz w:val="18"/>
          <w:szCs w:val="18"/>
        </w:rPr>
        <w:t xml:space="preserve">) распределение бюджетных </w:t>
      </w:r>
      <w:proofErr w:type="gramStart"/>
      <w:r w:rsidR="00046248" w:rsidRPr="009B7CB8">
        <w:rPr>
          <w:sz w:val="18"/>
          <w:szCs w:val="18"/>
        </w:rPr>
        <w:t>ассигнований  по</w:t>
      </w:r>
      <w:proofErr w:type="gramEnd"/>
      <w:r w:rsidR="00046248" w:rsidRPr="009B7CB8">
        <w:rPr>
          <w:sz w:val="18"/>
          <w:szCs w:val="18"/>
        </w:rPr>
        <w:t xml:space="preserve"> разделам, подразделам, целевым статьям (муниципальным программам поселения и не</w:t>
      </w:r>
      <w:r w:rsidR="00CE41A5">
        <w:rPr>
          <w:sz w:val="18"/>
          <w:szCs w:val="18"/>
        </w:rPr>
        <w:t>программ</w:t>
      </w:r>
      <w:r w:rsidR="00046248" w:rsidRPr="009B7CB8">
        <w:rPr>
          <w:sz w:val="18"/>
          <w:szCs w:val="18"/>
        </w:rPr>
        <w:t>ным направления деятельности), группам и подгруппам видов расходов классификации расходов бюджета муниципального образования согласно приложению 3  к настоящему Решению;</w:t>
      </w:r>
    </w:p>
    <w:p w:rsidR="00046248" w:rsidRPr="009B7CB8" w:rsidRDefault="00FD6F13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6</w:t>
      </w:r>
      <w:r w:rsidR="00046248" w:rsidRPr="009B7CB8">
        <w:rPr>
          <w:sz w:val="18"/>
          <w:szCs w:val="18"/>
        </w:rPr>
        <w:t>) 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согласно приложению 4 к настоящему Решению;</w:t>
      </w:r>
    </w:p>
    <w:p w:rsidR="00FD6F13" w:rsidRPr="009B7CB8" w:rsidRDefault="00FD6F13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8D5BB8" w:rsidRPr="009B7CB8" w:rsidRDefault="00046248" w:rsidP="003B2011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4. Особенности администрирования доходов бюджета муниципального образования в 202</w:t>
      </w:r>
      <w:r w:rsidR="00512765">
        <w:rPr>
          <w:b/>
          <w:i/>
          <w:sz w:val="18"/>
          <w:szCs w:val="18"/>
        </w:rPr>
        <w:t>3</w:t>
      </w:r>
      <w:r w:rsidRPr="009B7CB8">
        <w:rPr>
          <w:b/>
          <w:i/>
          <w:sz w:val="18"/>
          <w:szCs w:val="18"/>
        </w:rPr>
        <w:t xml:space="preserve"> год 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уполномоченный орган: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- финансовое управление администрации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Саратовской области;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-  муниципальное учреждение «Централизованная бухгалтерия органов местного самоуправления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района».</w:t>
      </w:r>
    </w:p>
    <w:p w:rsidR="008D5BB8" w:rsidRPr="009B7CB8" w:rsidRDefault="008D5BB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8D5BB8" w:rsidRPr="009B7CB8" w:rsidRDefault="008D5BB8" w:rsidP="003B2011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5. Иные межбюджетные трансферты, предоставляемые из бюджета муниципального образования бюджету муниципального района на 202</w:t>
      </w:r>
      <w:r w:rsidR="00512765">
        <w:rPr>
          <w:b/>
          <w:i/>
          <w:sz w:val="18"/>
          <w:szCs w:val="18"/>
        </w:rPr>
        <w:t>3</w:t>
      </w:r>
      <w:r w:rsidRPr="009B7CB8">
        <w:rPr>
          <w:b/>
          <w:i/>
          <w:sz w:val="18"/>
          <w:szCs w:val="18"/>
        </w:rPr>
        <w:t xml:space="preserve"> год и на плановый период 202</w:t>
      </w:r>
      <w:r w:rsidR="00512765">
        <w:rPr>
          <w:b/>
          <w:i/>
          <w:sz w:val="18"/>
          <w:szCs w:val="18"/>
        </w:rPr>
        <w:t>4</w:t>
      </w:r>
      <w:r w:rsidRPr="009B7CB8">
        <w:rPr>
          <w:b/>
          <w:i/>
          <w:sz w:val="18"/>
          <w:szCs w:val="18"/>
        </w:rPr>
        <w:t xml:space="preserve"> и 202</w:t>
      </w:r>
      <w:r w:rsidR="00512765">
        <w:rPr>
          <w:b/>
          <w:i/>
          <w:sz w:val="18"/>
          <w:szCs w:val="18"/>
        </w:rPr>
        <w:t>5</w:t>
      </w:r>
      <w:r w:rsidRPr="009B7CB8">
        <w:rPr>
          <w:b/>
          <w:i/>
          <w:sz w:val="18"/>
          <w:szCs w:val="18"/>
        </w:rPr>
        <w:t xml:space="preserve"> годов.</w:t>
      </w:r>
    </w:p>
    <w:p w:rsidR="008D5BB8" w:rsidRPr="009B7CB8" w:rsidRDefault="00387670" w:rsidP="00387670">
      <w:pPr>
        <w:pStyle w:val="aa"/>
        <w:numPr>
          <w:ilvl w:val="0"/>
          <w:numId w:val="4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Утвердить бюджетные ассигнования на предоставление иных межбюджетных трансфертов из бюджета муниципального образования бюджету муниципального района в соответствии с заключенными соглашениями согласно приложению </w:t>
      </w:r>
      <w:r w:rsidR="00FD6E66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к настоящему Решению:</w:t>
      </w:r>
    </w:p>
    <w:p w:rsidR="00387670" w:rsidRPr="009B7CB8" w:rsidRDefault="00387670" w:rsidP="00387670">
      <w:pPr>
        <w:pStyle w:val="ConsPlusNormal"/>
        <w:ind w:left="10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512765">
        <w:rPr>
          <w:rFonts w:ascii="Times New Roman" w:hAnsi="Times New Roman" w:cs="Times New Roman"/>
          <w:sz w:val="18"/>
          <w:szCs w:val="18"/>
        </w:rPr>
        <w:t>3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C74078">
        <w:rPr>
          <w:rFonts w:ascii="Times New Roman" w:hAnsi="Times New Roman" w:cs="Times New Roman"/>
          <w:sz w:val="18"/>
          <w:szCs w:val="18"/>
        </w:rPr>
        <w:t>624,6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387670" w:rsidRPr="009B7CB8" w:rsidRDefault="00387670" w:rsidP="00387670">
      <w:pPr>
        <w:pStyle w:val="ConsPlusNormal"/>
        <w:ind w:left="10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512765">
        <w:rPr>
          <w:rFonts w:ascii="Times New Roman" w:hAnsi="Times New Roman" w:cs="Times New Roman"/>
          <w:sz w:val="18"/>
          <w:szCs w:val="18"/>
        </w:rPr>
        <w:t>4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C74078">
        <w:rPr>
          <w:rFonts w:ascii="Times New Roman" w:hAnsi="Times New Roman" w:cs="Times New Roman"/>
          <w:sz w:val="18"/>
          <w:szCs w:val="18"/>
        </w:rPr>
        <w:t>624,6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387670" w:rsidRPr="009B7CB8" w:rsidRDefault="00387670" w:rsidP="00387670">
      <w:pPr>
        <w:pStyle w:val="ConsPlusNormal"/>
        <w:ind w:left="10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512765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9235C0">
        <w:rPr>
          <w:rFonts w:ascii="Times New Roman" w:hAnsi="Times New Roman" w:cs="Times New Roman"/>
          <w:sz w:val="18"/>
          <w:szCs w:val="18"/>
        </w:rPr>
        <w:t>0,0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рублей.</w:t>
      </w:r>
    </w:p>
    <w:p w:rsidR="00046248" w:rsidRPr="009B7CB8" w:rsidRDefault="00387670" w:rsidP="00387670">
      <w:pPr>
        <w:tabs>
          <w:tab w:val="left" w:pos="1102"/>
        </w:tabs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ab/>
      </w:r>
    </w:p>
    <w:p w:rsidR="00046248" w:rsidRPr="009B7CB8" w:rsidRDefault="00046248" w:rsidP="003B2011">
      <w:pPr>
        <w:spacing w:line="238" w:lineRule="auto"/>
        <w:jc w:val="both"/>
        <w:rPr>
          <w:b/>
          <w:sz w:val="18"/>
          <w:szCs w:val="18"/>
        </w:rPr>
      </w:pPr>
      <w:r w:rsidRPr="009B7CB8">
        <w:rPr>
          <w:b/>
          <w:i/>
          <w:sz w:val="18"/>
          <w:szCs w:val="18"/>
        </w:rPr>
        <w:t xml:space="preserve">Статья </w:t>
      </w:r>
      <w:r w:rsidR="008D5BB8" w:rsidRPr="009B7CB8">
        <w:rPr>
          <w:b/>
          <w:i/>
          <w:sz w:val="18"/>
          <w:szCs w:val="18"/>
        </w:rPr>
        <w:t>6</w:t>
      </w:r>
      <w:r w:rsidRPr="009B7CB8">
        <w:rPr>
          <w:b/>
          <w:i/>
          <w:sz w:val="18"/>
          <w:szCs w:val="18"/>
        </w:rPr>
        <w:t>. Муниципал</w:t>
      </w:r>
      <w:r w:rsidR="008D5BB8" w:rsidRPr="009B7CB8">
        <w:rPr>
          <w:b/>
          <w:i/>
          <w:sz w:val="18"/>
          <w:szCs w:val="18"/>
        </w:rPr>
        <w:t>ьный внутренний долг образования на 202</w:t>
      </w:r>
      <w:r w:rsidR="00512765">
        <w:rPr>
          <w:b/>
          <w:i/>
          <w:sz w:val="18"/>
          <w:szCs w:val="18"/>
        </w:rPr>
        <w:t>3</w:t>
      </w:r>
      <w:r w:rsidR="008D5BB8" w:rsidRPr="009B7CB8">
        <w:rPr>
          <w:b/>
          <w:i/>
          <w:sz w:val="18"/>
          <w:szCs w:val="18"/>
        </w:rPr>
        <w:t xml:space="preserve"> год и на плановый период 202</w:t>
      </w:r>
      <w:r w:rsidR="00512765">
        <w:rPr>
          <w:b/>
          <w:i/>
          <w:sz w:val="18"/>
          <w:szCs w:val="18"/>
        </w:rPr>
        <w:t>4</w:t>
      </w:r>
      <w:r w:rsidR="008D5BB8" w:rsidRPr="009B7CB8">
        <w:rPr>
          <w:b/>
          <w:i/>
          <w:sz w:val="18"/>
          <w:szCs w:val="18"/>
        </w:rPr>
        <w:t xml:space="preserve"> и 202</w:t>
      </w:r>
      <w:r w:rsidR="00512765">
        <w:rPr>
          <w:b/>
          <w:i/>
          <w:sz w:val="18"/>
          <w:szCs w:val="18"/>
        </w:rPr>
        <w:t>5</w:t>
      </w:r>
      <w:r w:rsidR="008D5BB8" w:rsidRPr="009B7CB8">
        <w:rPr>
          <w:b/>
          <w:i/>
          <w:sz w:val="18"/>
          <w:szCs w:val="18"/>
        </w:rPr>
        <w:t xml:space="preserve"> годов.</w:t>
      </w:r>
    </w:p>
    <w:p w:rsidR="00046248" w:rsidRPr="009B7CB8" w:rsidRDefault="00046248" w:rsidP="00046248">
      <w:pPr>
        <w:pStyle w:val="aa"/>
        <w:numPr>
          <w:ilvl w:val="0"/>
          <w:numId w:val="3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 предельный объем муниципального внутреннего долга муниципального образования на 202</w:t>
      </w:r>
      <w:r w:rsidR="00512765"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 в сумме </w:t>
      </w:r>
      <w:r w:rsidR="009235C0">
        <w:rPr>
          <w:sz w:val="18"/>
          <w:szCs w:val="18"/>
        </w:rPr>
        <w:t>2734,7</w:t>
      </w:r>
      <w:r w:rsidRPr="009B7CB8">
        <w:rPr>
          <w:sz w:val="18"/>
          <w:szCs w:val="18"/>
        </w:rPr>
        <w:t xml:space="preserve"> тыс. рублей, на 202</w:t>
      </w:r>
      <w:r w:rsidR="00512765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 в сумме </w:t>
      </w:r>
      <w:r w:rsidR="00C74078">
        <w:rPr>
          <w:sz w:val="18"/>
          <w:szCs w:val="18"/>
        </w:rPr>
        <w:t>2808,1</w:t>
      </w:r>
      <w:r w:rsidRPr="009B7CB8">
        <w:rPr>
          <w:sz w:val="18"/>
          <w:szCs w:val="18"/>
        </w:rPr>
        <w:t xml:space="preserve"> тыс. рублей, на 202</w:t>
      </w:r>
      <w:r w:rsidR="00512765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 в сумме </w:t>
      </w:r>
      <w:r w:rsidR="00C74078">
        <w:rPr>
          <w:sz w:val="18"/>
          <w:szCs w:val="18"/>
        </w:rPr>
        <w:t>2897,1</w:t>
      </w:r>
      <w:r w:rsidRPr="009B7CB8">
        <w:rPr>
          <w:sz w:val="18"/>
          <w:szCs w:val="18"/>
        </w:rPr>
        <w:t xml:space="preserve"> тыс. рублей.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Установить верхний предел муниципального внутреннего </w:t>
      </w:r>
      <w:proofErr w:type="gramStart"/>
      <w:r w:rsidRPr="009B7CB8">
        <w:rPr>
          <w:sz w:val="18"/>
          <w:szCs w:val="18"/>
        </w:rPr>
        <w:t>долга :</w:t>
      </w:r>
      <w:proofErr w:type="gramEnd"/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по состоянию на 1 января 202</w:t>
      </w:r>
      <w:r w:rsidR="00512765"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по состоянию на 1 января 202</w:t>
      </w:r>
      <w:r w:rsidR="00512765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по состоянию на 1 января 202</w:t>
      </w:r>
      <w:r w:rsidR="00512765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в сумме 0,0 тыс. рублей, в том числе верхний предел долга по муниципальным гарантиям района в сумме 0,0 тыс. рублей.</w:t>
      </w: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 xml:space="preserve">Статья </w:t>
      </w:r>
      <w:r w:rsidR="008D5BB8" w:rsidRPr="009B7CB8">
        <w:rPr>
          <w:b/>
          <w:i/>
          <w:sz w:val="18"/>
          <w:szCs w:val="18"/>
        </w:rPr>
        <w:t>7</w:t>
      </w:r>
      <w:r w:rsidRPr="009B7CB8">
        <w:rPr>
          <w:b/>
          <w:i/>
          <w:sz w:val="18"/>
          <w:szCs w:val="18"/>
        </w:rPr>
        <w:t>. Особенности исполнения бюджета муниципального образования.</w:t>
      </w:r>
    </w:p>
    <w:p w:rsidR="00046248" w:rsidRPr="009B7CB8" w:rsidRDefault="00046248" w:rsidP="00046248">
      <w:pPr>
        <w:spacing w:line="238" w:lineRule="auto"/>
        <w:ind w:firstLine="708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Администрация муниципального образования обеспечивает направление в 202</w:t>
      </w:r>
      <w:r w:rsidR="00512765"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году остатков средств бюджета муниципального образования в объеме </w:t>
      </w:r>
      <w:r w:rsidRPr="009B7CB8">
        <w:rPr>
          <w:color w:val="000000" w:themeColor="text1"/>
          <w:sz w:val="18"/>
          <w:szCs w:val="18"/>
        </w:rPr>
        <w:t>200,0</w:t>
      </w:r>
      <w:r w:rsidRPr="009B7CB8">
        <w:rPr>
          <w:sz w:val="18"/>
          <w:szCs w:val="18"/>
        </w:rPr>
        <w:t xml:space="preserve"> тыс. рублей, находящихся по состоянию на 1 января 202</w:t>
      </w:r>
      <w:r w:rsidR="00512765"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года на едином счете бюджета муниципального образования, за исключением целевых средств, полученных из областного бюджета, на покрытие временных кассовых разрывов.</w:t>
      </w:r>
    </w:p>
    <w:p w:rsidR="00515882" w:rsidRPr="009B7CB8" w:rsidRDefault="00515882" w:rsidP="00046248">
      <w:pPr>
        <w:spacing w:line="238" w:lineRule="auto"/>
        <w:ind w:firstLine="708"/>
        <w:jc w:val="both"/>
        <w:rPr>
          <w:sz w:val="18"/>
          <w:szCs w:val="18"/>
        </w:rPr>
      </w:pPr>
    </w:p>
    <w:p w:rsidR="00515882" w:rsidRPr="009B7CB8" w:rsidRDefault="00515882" w:rsidP="00515882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8.Особенности установления отдельных расходных обязательств муниципального образования.</w:t>
      </w:r>
    </w:p>
    <w:p w:rsidR="00515882" w:rsidRPr="009B7CB8" w:rsidRDefault="00515882" w:rsidP="00515882">
      <w:pPr>
        <w:pStyle w:val="aa"/>
        <w:numPr>
          <w:ilvl w:val="0"/>
          <w:numId w:val="5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 исходя из прогнозируемого уровня инфляции (декабрь 202</w:t>
      </w:r>
      <w:r w:rsidR="00437077"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года к декабрю 202</w:t>
      </w:r>
      <w:r w:rsidR="00437077">
        <w:rPr>
          <w:sz w:val="18"/>
          <w:szCs w:val="18"/>
        </w:rPr>
        <w:t>2</w:t>
      </w:r>
      <w:r w:rsidRPr="009B7CB8">
        <w:rPr>
          <w:sz w:val="18"/>
          <w:szCs w:val="18"/>
        </w:rPr>
        <w:t xml:space="preserve"> года) размер индексации с 1 октября 202</w:t>
      </w:r>
      <w:r w:rsidR="00437077"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года на </w:t>
      </w:r>
      <w:r w:rsidR="00437077">
        <w:rPr>
          <w:sz w:val="18"/>
          <w:szCs w:val="18"/>
        </w:rPr>
        <w:t>6,1</w:t>
      </w:r>
      <w:r w:rsidRPr="009B7CB8">
        <w:rPr>
          <w:sz w:val="18"/>
          <w:szCs w:val="18"/>
        </w:rPr>
        <w:t xml:space="preserve"> процента, с 1 октября 202</w:t>
      </w:r>
      <w:r w:rsidR="00437077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 на </w:t>
      </w:r>
      <w:r w:rsidR="00437077"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процента, с 1 октября 202</w:t>
      </w:r>
      <w:r w:rsidR="00437077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на 3,</w:t>
      </w:r>
      <w:r w:rsidR="00437077">
        <w:rPr>
          <w:sz w:val="18"/>
          <w:szCs w:val="18"/>
        </w:rPr>
        <w:t>9</w:t>
      </w:r>
      <w:r w:rsidRPr="009B7CB8">
        <w:rPr>
          <w:sz w:val="18"/>
          <w:szCs w:val="18"/>
        </w:rPr>
        <w:t xml:space="preserve"> процента:</w:t>
      </w:r>
    </w:p>
    <w:p w:rsidR="00515882" w:rsidRDefault="00515882" w:rsidP="00515882">
      <w:pPr>
        <w:pStyle w:val="aa"/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размеров денежного вознаграждения лицам, замещающим муниципальные должности образования, окладов месячного содержания по должностям м</w:t>
      </w:r>
      <w:r w:rsidR="000A209E">
        <w:rPr>
          <w:sz w:val="18"/>
          <w:szCs w:val="18"/>
        </w:rPr>
        <w:t>униципальной службы образования;</w:t>
      </w:r>
    </w:p>
    <w:p w:rsidR="000A209E" w:rsidRDefault="000A209E" w:rsidP="00515882">
      <w:pPr>
        <w:pStyle w:val="aa"/>
        <w:spacing w:line="238" w:lineRule="auto"/>
        <w:jc w:val="both"/>
        <w:rPr>
          <w:sz w:val="18"/>
          <w:szCs w:val="18"/>
        </w:rPr>
      </w:pPr>
    </w:p>
    <w:p w:rsidR="000A209E" w:rsidRPr="009B7CB8" w:rsidRDefault="000A209E" w:rsidP="00515882">
      <w:pPr>
        <w:pStyle w:val="aa"/>
        <w:spacing w:line="238" w:lineRule="auto"/>
        <w:jc w:val="both"/>
        <w:rPr>
          <w:sz w:val="18"/>
          <w:szCs w:val="18"/>
        </w:rPr>
      </w:pPr>
      <w:r>
        <w:rPr>
          <w:sz w:val="18"/>
          <w:szCs w:val="18"/>
        </w:rPr>
        <w:t>ежемесячные доплаты к государственной пенсии лицам, занимавшим муниципальные должности и замещавшим должности муниципальной службы.</w:t>
      </w:r>
    </w:p>
    <w:p w:rsidR="00046248" w:rsidRPr="009B7CB8" w:rsidRDefault="00046248" w:rsidP="00515882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 xml:space="preserve">Статья </w:t>
      </w:r>
      <w:r w:rsidR="00515882" w:rsidRPr="009B7CB8">
        <w:rPr>
          <w:b/>
          <w:i/>
          <w:sz w:val="18"/>
          <w:szCs w:val="18"/>
        </w:rPr>
        <w:t>9</w:t>
      </w:r>
      <w:r w:rsidRPr="009B7CB8">
        <w:rPr>
          <w:b/>
          <w:i/>
          <w:sz w:val="18"/>
          <w:szCs w:val="18"/>
        </w:rPr>
        <w:t>.</w:t>
      </w:r>
      <w:r w:rsidR="008D5BB8" w:rsidRPr="009B7CB8">
        <w:rPr>
          <w:b/>
          <w:i/>
          <w:sz w:val="18"/>
          <w:szCs w:val="18"/>
        </w:rPr>
        <w:t xml:space="preserve"> </w:t>
      </w:r>
      <w:r w:rsidRPr="009B7CB8">
        <w:rPr>
          <w:b/>
          <w:i/>
          <w:sz w:val="18"/>
          <w:szCs w:val="18"/>
        </w:rPr>
        <w:t>Вступление в силу настоящего Решения</w:t>
      </w:r>
      <w:r w:rsidR="00403628">
        <w:rPr>
          <w:b/>
          <w:i/>
          <w:sz w:val="18"/>
          <w:szCs w:val="18"/>
        </w:rPr>
        <w:t>.</w:t>
      </w: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Настоящее решение вступает в силу с 1 января 202</w:t>
      </w:r>
      <w:r w:rsidR="00512765"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года.</w:t>
      </w: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proofErr w:type="spellStart"/>
      <w:r w:rsidR="00512765">
        <w:rPr>
          <w:b/>
          <w:sz w:val="18"/>
          <w:szCs w:val="18"/>
        </w:rPr>
        <w:t>Перевесинского</w:t>
      </w:r>
      <w:proofErr w:type="spellEnd"/>
      <w:r>
        <w:rPr>
          <w:b/>
          <w:sz w:val="18"/>
          <w:szCs w:val="18"/>
        </w:rPr>
        <w:t xml:space="preserve"> муниципального</w:t>
      </w:r>
    </w:p>
    <w:p w:rsidR="004D17D8" w:rsidRPr="009B7CB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образования                                                                                                                                   </w:t>
      </w:r>
      <w:r w:rsidR="00512765">
        <w:rPr>
          <w:b/>
          <w:sz w:val="18"/>
          <w:szCs w:val="18"/>
        </w:rPr>
        <w:t xml:space="preserve">М.А. </w:t>
      </w:r>
      <w:proofErr w:type="spellStart"/>
      <w:r w:rsidR="00512765">
        <w:rPr>
          <w:b/>
          <w:sz w:val="18"/>
          <w:szCs w:val="18"/>
        </w:rPr>
        <w:t>Найда</w:t>
      </w:r>
      <w:proofErr w:type="spellEnd"/>
      <w:r>
        <w:rPr>
          <w:b/>
          <w:sz w:val="18"/>
          <w:szCs w:val="18"/>
        </w:rPr>
        <w:t xml:space="preserve">                                                                                          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1B7F18" w:rsidRDefault="001B7F18" w:rsidP="00FD6E66">
      <w:pPr>
        <w:rPr>
          <w:b/>
          <w:sz w:val="18"/>
          <w:szCs w:val="18"/>
        </w:rPr>
      </w:pPr>
    </w:p>
    <w:p w:rsidR="001B7F18" w:rsidRDefault="001B7F18" w:rsidP="00FD6E66">
      <w:pPr>
        <w:rPr>
          <w:b/>
          <w:sz w:val="18"/>
          <w:szCs w:val="18"/>
        </w:rPr>
      </w:pPr>
    </w:p>
    <w:p w:rsidR="001B7F18" w:rsidRDefault="001B7F18" w:rsidP="00FD6E66">
      <w:pPr>
        <w:rPr>
          <w:b/>
          <w:sz w:val="18"/>
          <w:szCs w:val="18"/>
        </w:rPr>
      </w:pPr>
    </w:p>
    <w:p w:rsidR="00FD6E66" w:rsidRPr="009B7CB8" w:rsidRDefault="001B7F18" w:rsidP="00FD6E66">
      <w:pPr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1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377BA9" w:rsidRDefault="00FD6E66" w:rsidP="004F20E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  <w:r w:rsidR="001B7F18">
        <w:rPr>
          <w:sz w:val="18"/>
          <w:szCs w:val="18"/>
        </w:rPr>
        <w:t xml:space="preserve"> от </w:t>
      </w:r>
      <w:r w:rsidR="00377BA9">
        <w:rPr>
          <w:sz w:val="18"/>
          <w:szCs w:val="18"/>
        </w:rPr>
        <w:t>21.12.2022г</w:t>
      </w:r>
    </w:p>
    <w:p w:rsidR="00046248" w:rsidRDefault="00377BA9" w:rsidP="004F20E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№ 96/1                                                                                                                                                                                  </w:t>
      </w:r>
    </w:p>
    <w:p w:rsidR="004F20E2" w:rsidRPr="009B7CB8" w:rsidRDefault="004F20E2" w:rsidP="004F20E2">
      <w:pPr>
        <w:rPr>
          <w:sz w:val="18"/>
          <w:szCs w:val="18"/>
        </w:rPr>
      </w:pP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 w:rsidR="00512765">
        <w:rPr>
          <w:b/>
          <w:sz w:val="18"/>
          <w:szCs w:val="18"/>
        </w:rPr>
        <w:t>3</w:t>
      </w:r>
      <w:r w:rsidRPr="009B7CB8">
        <w:rPr>
          <w:b/>
          <w:sz w:val="18"/>
          <w:szCs w:val="18"/>
        </w:rPr>
        <w:t xml:space="preserve"> год и плановый период 202</w:t>
      </w:r>
      <w:r w:rsidR="00512765"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и 202</w:t>
      </w:r>
      <w:r w:rsidR="00512765"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годов</w:t>
      </w:r>
    </w:p>
    <w:p w:rsidR="00046248" w:rsidRPr="009B7CB8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046248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12765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512765">
              <w:rPr>
                <w:b/>
                <w:sz w:val="18"/>
                <w:szCs w:val="18"/>
              </w:rPr>
              <w:t>3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12765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512765">
              <w:rPr>
                <w:b/>
                <w:sz w:val="18"/>
                <w:szCs w:val="18"/>
              </w:rPr>
              <w:t>4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12765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512765"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BF56E0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46002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46002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2897,1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3572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3572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3572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56,3</w:t>
            </w:r>
          </w:p>
        </w:tc>
      </w:tr>
      <w:tr w:rsidR="00046248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56,3</w:t>
            </w:r>
          </w:p>
        </w:tc>
      </w:tr>
      <w:tr w:rsidR="00046248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BF56E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46002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623,8</w:t>
            </w:r>
          </w:p>
        </w:tc>
      </w:tr>
      <w:tr w:rsidR="00DB1423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23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BF56E0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DB1423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146002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623,8</w:t>
            </w:r>
          </w:p>
        </w:tc>
      </w:tr>
      <w:tr w:rsidR="00046248" w:rsidRPr="009B7CB8" w:rsidTr="0053561E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748,0</w:t>
            </w:r>
          </w:p>
        </w:tc>
      </w:tr>
      <w:tr w:rsidR="00413EB1" w:rsidRPr="009B7CB8" w:rsidTr="0053561E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B1" w:rsidRPr="009B7CB8" w:rsidRDefault="00413EB1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413EB1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413EB1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413EB1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413EB1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748,0</w:t>
            </w:r>
          </w:p>
        </w:tc>
      </w:tr>
      <w:tr w:rsidR="00046248" w:rsidRPr="009B7CB8" w:rsidTr="0053561E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3572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3572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3572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1469,0</w:t>
            </w:r>
          </w:p>
        </w:tc>
      </w:tr>
      <w:tr w:rsidR="00046248" w:rsidRPr="009B7CB8" w:rsidTr="0053561E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413EB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413EB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3572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69,0</w:t>
            </w:r>
          </w:p>
        </w:tc>
      </w:tr>
      <w:tr w:rsidR="00046248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3572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3572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3572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BF56E0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BF56E0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BF56E0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165,3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35720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35720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35720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40,1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35720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35720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35720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</w:tr>
      <w:tr w:rsidR="00535720" w:rsidRPr="009B7CB8" w:rsidTr="00535720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0" w:rsidRPr="003D2889" w:rsidRDefault="00535720" w:rsidP="00A232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2 02 16001 10 0002 150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535720" w:rsidP="005C103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5C103F" w:rsidP="005C103F">
            <w:pPr>
              <w:ind w:right="56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535720">
              <w:rPr>
                <w:color w:val="000000" w:themeColor="text1"/>
                <w:sz w:val="18"/>
                <w:szCs w:val="18"/>
              </w:rPr>
              <w:t>525,8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5C103F" w:rsidP="005C103F">
            <w:pPr>
              <w:ind w:right="56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535720">
              <w:rPr>
                <w:color w:val="000000" w:themeColor="text1"/>
                <w:sz w:val="18"/>
                <w:szCs w:val="18"/>
              </w:rPr>
              <w:t>470,7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535720" w:rsidP="005C103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535720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0" w:rsidRPr="009B7CB8" w:rsidRDefault="00535720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9B7CB8" w:rsidRDefault="00535720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535720" w:rsidP="00A232BB">
            <w:pPr>
              <w:jc w:val="center"/>
              <w:rPr>
                <w:b/>
                <w:sz w:val="18"/>
                <w:szCs w:val="18"/>
              </w:rPr>
            </w:pPr>
            <w:r w:rsidRPr="00535720">
              <w:rPr>
                <w:b/>
                <w:sz w:val="18"/>
                <w:szCs w:val="18"/>
              </w:rPr>
              <w:t>1869,0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535720" w:rsidP="00A232BB">
            <w:pPr>
              <w:jc w:val="center"/>
              <w:rPr>
                <w:b/>
                <w:sz w:val="18"/>
                <w:szCs w:val="18"/>
              </w:rPr>
            </w:pPr>
            <w:r w:rsidRPr="0053572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535720" w:rsidP="00A232BB">
            <w:pPr>
              <w:jc w:val="center"/>
              <w:rPr>
                <w:b/>
                <w:sz w:val="18"/>
                <w:szCs w:val="18"/>
              </w:rPr>
            </w:pPr>
            <w:r w:rsidRPr="00535720">
              <w:rPr>
                <w:b/>
                <w:sz w:val="18"/>
                <w:szCs w:val="18"/>
              </w:rPr>
              <w:t>0,0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 w:rsidR="00C243A6"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 w:rsidR="00C243A6"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 w:rsidR="00C243A6"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535720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535720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535720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C103F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F" w:rsidRPr="003D2889" w:rsidRDefault="005C103F" w:rsidP="005C103F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03F" w:rsidRPr="003D2889" w:rsidRDefault="005C103F" w:rsidP="005C103F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5C103F" w:rsidRPr="003D2889" w:rsidRDefault="005C103F" w:rsidP="005C103F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03F" w:rsidRPr="005C103F" w:rsidRDefault="005C103F" w:rsidP="00A30453">
            <w:pPr>
              <w:jc w:val="center"/>
              <w:rPr>
                <w:b/>
                <w:sz w:val="18"/>
                <w:szCs w:val="18"/>
              </w:rPr>
            </w:pPr>
            <w:r w:rsidRPr="005C103F">
              <w:rPr>
                <w:b/>
                <w:sz w:val="18"/>
                <w:szCs w:val="18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03F" w:rsidRPr="005C103F" w:rsidRDefault="005C103F" w:rsidP="00A30453">
            <w:pPr>
              <w:jc w:val="center"/>
              <w:rPr>
                <w:b/>
                <w:sz w:val="18"/>
                <w:szCs w:val="18"/>
              </w:rPr>
            </w:pPr>
            <w:r w:rsidRPr="005C103F">
              <w:rPr>
                <w:b/>
                <w:sz w:val="18"/>
                <w:szCs w:val="18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03F" w:rsidRPr="005C103F" w:rsidRDefault="005C103F" w:rsidP="00A30453">
            <w:pPr>
              <w:jc w:val="center"/>
              <w:rPr>
                <w:b/>
                <w:sz w:val="18"/>
                <w:szCs w:val="18"/>
              </w:rPr>
            </w:pPr>
            <w:r w:rsidRPr="005C103F">
              <w:rPr>
                <w:b/>
                <w:sz w:val="18"/>
                <w:szCs w:val="18"/>
              </w:rPr>
              <w:t>125,2</w:t>
            </w:r>
          </w:p>
        </w:tc>
      </w:tr>
      <w:tr w:rsidR="005C103F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F" w:rsidRPr="003D2889" w:rsidRDefault="005C103F" w:rsidP="005C103F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03F" w:rsidRPr="003D2889" w:rsidRDefault="005C103F" w:rsidP="005C103F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03F" w:rsidRDefault="005C103F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03F" w:rsidRDefault="005C103F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03F" w:rsidRDefault="005C103F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125,2</w:t>
            </w:r>
          </w:p>
        </w:tc>
      </w:tr>
      <w:tr w:rsidR="005C103F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F" w:rsidRPr="003D2889" w:rsidRDefault="005C103F" w:rsidP="005C103F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03F" w:rsidRPr="003D2889" w:rsidRDefault="005C103F" w:rsidP="005C103F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03F" w:rsidRPr="005C103F" w:rsidRDefault="005C103F" w:rsidP="00A30453">
            <w:pPr>
              <w:jc w:val="center"/>
              <w:rPr>
                <w:b/>
                <w:sz w:val="18"/>
                <w:szCs w:val="18"/>
              </w:rPr>
            </w:pPr>
            <w:r w:rsidRPr="005C103F">
              <w:rPr>
                <w:b/>
                <w:sz w:val="18"/>
                <w:szCs w:val="18"/>
              </w:rPr>
              <w:t>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03F" w:rsidRPr="005C103F" w:rsidRDefault="005C103F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03F" w:rsidRPr="005C103F" w:rsidRDefault="005C103F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5C103F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F" w:rsidRPr="003D2889" w:rsidRDefault="005C103F" w:rsidP="005C103F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03F" w:rsidRPr="003D2889" w:rsidRDefault="005C103F" w:rsidP="005C103F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03F" w:rsidRDefault="005C103F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03F" w:rsidRDefault="005C103F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03F" w:rsidRDefault="005C103F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0453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8B2634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5841,8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8B2634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8B2634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3062,4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235C0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9235C0" w:rsidRDefault="009235C0" w:rsidP="00FD6E66">
      <w:pPr>
        <w:rPr>
          <w:sz w:val="18"/>
          <w:szCs w:val="18"/>
        </w:rPr>
      </w:pPr>
    </w:p>
    <w:p w:rsidR="00FD6E66" w:rsidRPr="009B7CB8" w:rsidRDefault="009235C0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2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377BA9" w:rsidRPr="00377BA9" w:rsidRDefault="00FD6E66" w:rsidP="00377BA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  <w:r w:rsidR="001B7F18" w:rsidRPr="001B7F18">
        <w:rPr>
          <w:sz w:val="18"/>
          <w:szCs w:val="18"/>
        </w:rPr>
        <w:t xml:space="preserve"> </w:t>
      </w:r>
      <w:r w:rsidR="00377BA9">
        <w:rPr>
          <w:sz w:val="18"/>
          <w:szCs w:val="18"/>
        </w:rPr>
        <w:t xml:space="preserve">от </w:t>
      </w:r>
      <w:r w:rsidR="00377BA9" w:rsidRPr="00377BA9">
        <w:rPr>
          <w:sz w:val="18"/>
          <w:szCs w:val="18"/>
        </w:rPr>
        <w:t>21.12.2022г</w:t>
      </w:r>
    </w:p>
    <w:p w:rsidR="001B7F18" w:rsidRDefault="00377BA9" w:rsidP="00377BA9">
      <w:pPr>
        <w:rPr>
          <w:sz w:val="18"/>
          <w:szCs w:val="18"/>
        </w:rPr>
      </w:pPr>
      <w:r w:rsidRPr="00377BA9">
        <w:rPr>
          <w:sz w:val="18"/>
          <w:szCs w:val="18"/>
        </w:rPr>
        <w:t xml:space="preserve">                                                                                                                № 96/1                                                                           </w:t>
      </w:r>
    </w:p>
    <w:p w:rsidR="00FD6E66" w:rsidRDefault="00FD6E66" w:rsidP="00FD6E66">
      <w:pPr>
        <w:rPr>
          <w:sz w:val="18"/>
          <w:szCs w:val="18"/>
        </w:rPr>
      </w:pPr>
    </w:p>
    <w:p w:rsidR="00FD6E66" w:rsidRPr="009B7CB8" w:rsidRDefault="00FD6E66" w:rsidP="00FD6E66">
      <w:pPr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FD6E66" w:rsidRPr="009B7CB8">
        <w:rPr>
          <w:b/>
          <w:sz w:val="18"/>
          <w:szCs w:val="18"/>
        </w:rPr>
        <w:t>на 202</w:t>
      </w:r>
      <w:r w:rsidR="00FD6E66">
        <w:rPr>
          <w:b/>
          <w:sz w:val="18"/>
          <w:szCs w:val="18"/>
        </w:rPr>
        <w:t>3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FD6E66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и 202</w:t>
      </w:r>
      <w:r w:rsidR="00FD6E66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тыс.руб.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56"/>
        <w:gridCol w:w="256"/>
        <w:gridCol w:w="256"/>
        <w:gridCol w:w="256"/>
        <w:gridCol w:w="256"/>
        <w:gridCol w:w="256"/>
        <w:gridCol w:w="256"/>
        <w:gridCol w:w="493"/>
        <w:gridCol w:w="529"/>
        <w:gridCol w:w="714"/>
        <w:gridCol w:w="1184"/>
        <w:gridCol w:w="886"/>
        <w:gridCol w:w="918"/>
        <w:gridCol w:w="850"/>
        <w:gridCol w:w="993"/>
      </w:tblGrid>
      <w:tr w:rsidR="000E54C8" w:rsidRPr="000E54C8" w:rsidTr="000E54C8">
        <w:trPr>
          <w:trHeight w:val="255"/>
        </w:trPr>
        <w:tc>
          <w:tcPr>
            <w:tcW w:w="298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Раз-дел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Под-раздел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2761" w:type="dxa"/>
            <w:gridSpan w:val="3"/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0E54C8" w:rsidRPr="000E54C8" w:rsidTr="000E54C8">
        <w:trPr>
          <w:trHeight w:val="255"/>
        </w:trPr>
        <w:tc>
          <w:tcPr>
            <w:tcW w:w="2982" w:type="dxa"/>
            <w:vMerge/>
            <w:tcBorders>
              <w:right w:val="nil"/>
            </w:tcBorders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0E54C8" w:rsidRPr="000E54C8" w:rsidTr="000E54C8">
        <w:trPr>
          <w:trHeight w:val="255"/>
        </w:trPr>
        <w:tc>
          <w:tcPr>
            <w:tcW w:w="2982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0E54C8" w:rsidRPr="000E54C8" w:rsidTr="000E54C8">
        <w:trPr>
          <w:trHeight w:val="46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0E54C8">
              <w:rPr>
                <w:b/>
                <w:bCs/>
                <w:sz w:val="16"/>
                <w:szCs w:val="16"/>
              </w:rPr>
              <w:t>Перевесинского</w:t>
            </w:r>
            <w:proofErr w:type="spellEnd"/>
            <w:r w:rsidRPr="000E54C8">
              <w:rPr>
                <w:b/>
                <w:bCs/>
                <w:sz w:val="16"/>
                <w:szCs w:val="16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5 841,8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3 355,0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2 686,6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2 687,9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2 602,6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1 915,9</w:t>
            </w:r>
          </w:p>
        </w:tc>
      </w:tr>
      <w:tr w:rsidR="000E54C8" w:rsidRPr="000E54C8" w:rsidTr="005B7A67">
        <w:trPr>
          <w:trHeight w:val="391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873,8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873,8</w:t>
            </w:r>
          </w:p>
        </w:tc>
      </w:tr>
      <w:tr w:rsidR="000E54C8" w:rsidRPr="000E54C8" w:rsidTr="005B7A67">
        <w:trPr>
          <w:trHeight w:val="270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873,8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873,8</w:t>
            </w:r>
          </w:p>
        </w:tc>
      </w:tr>
      <w:tr w:rsidR="000E54C8" w:rsidRPr="000E54C8" w:rsidTr="005B7A67">
        <w:trPr>
          <w:trHeight w:val="287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873,8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873,8</w:t>
            </w:r>
          </w:p>
        </w:tc>
      </w:tr>
      <w:tr w:rsidR="000E54C8" w:rsidRPr="000E54C8" w:rsidTr="000E54C8">
        <w:trPr>
          <w:trHeight w:val="46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873,8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873,8</w:t>
            </w:r>
          </w:p>
        </w:tc>
      </w:tr>
      <w:tr w:rsidR="000E54C8" w:rsidRPr="000E54C8" w:rsidTr="005B7A67">
        <w:trPr>
          <w:trHeight w:val="833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873,8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873,8</w:t>
            </w:r>
          </w:p>
        </w:tc>
      </w:tr>
      <w:tr w:rsidR="000E54C8" w:rsidRPr="000E54C8" w:rsidTr="005B7A67">
        <w:trPr>
          <w:trHeight w:val="547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1 406,6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1 323,7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1 028,9</w:t>
            </w:r>
          </w:p>
        </w:tc>
      </w:tr>
      <w:tr w:rsidR="000E54C8" w:rsidRPr="000E54C8" w:rsidTr="000E54C8">
        <w:trPr>
          <w:trHeight w:val="46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1 175,8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1 092,9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1 028,9</w:t>
            </w:r>
          </w:p>
        </w:tc>
      </w:tr>
      <w:tr w:rsidR="000E54C8" w:rsidRPr="000E54C8" w:rsidTr="005B7A67">
        <w:trPr>
          <w:trHeight w:val="326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1 175,8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1 092,9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1 028,9</w:t>
            </w:r>
          </w:p>
        </w:tc>
      </w:tr>
      <w:tr w:rsidR="000E54C8" w:rsidRPr="000E54C8" w:rsidTr="005B7A67">
        <w:trPr>
          <w:trHeight w:val="276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1 171,1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1 088,2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1 024,2</w:t>
            </w:r>
          </w:p>
        </w:tc>
      </w:tr>
      <w:tr w:rsidR="000E54C8" w:rsidRPr="000E54C8" w:rsidTr="005B7A67">
        <w:trPr>
          <w:trHeight w:val="786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939,6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939,6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939,6</w:t>
            </w:r>
          </w:p>
        </w:tc>
      </w:tr>
      <w:tr w:rsidR="000E54C8" w:rsidRPr="000E54C8" w:rsidTr="000E54C8">
        <w:trPr>
          <w:trHeight w:val="46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231,5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148,6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84,6</w:t>
            </w:r>
          </w:p>
        </w:tc>
      </w:tr>
      <w:tr w:rsidR="000E54C8" w:rsidRPr="000E54C8" w:rsidTr="005B7A67">
        <w:trPr>
          <w:trHeight w:val="488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4,7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4,7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4,7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4,7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4,7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4,7</w:t>
            </w:r>
          </w:p>
        </w:tc>
      </w:tr>
      <w:tr w:rsidR="000E54C8" w:rsidRPr="000E54C8" w:rsidTr="005B7A67">
        <w:trPr>
          <w:trHeight w:val="51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230,8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230,8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46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230,8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230,8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5B7A67">
        <w:trPr>
          <w:trHeight w:val="563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59,9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59,9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59,9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59,9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651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62,3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62,3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62,3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62,3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597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108,6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108,6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108,6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108,6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690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133,4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417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133,4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46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133,4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782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133,4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133,4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5,0</w:t>
            </w:r>
          </w:p>
        </w:tc>
      </w:tr>
      <w:tr w:rsidR="000E54C8" w:rsidRPr="000E54C8" w:rsidTr="000E54C8">
        <w:trPr>
          <w:trHeight w:val="322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5,0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5,0</w:t>
            </w:r>
          </w:p>
        </w:tc>
      </w:tr>
      <w:tr w:rsidR="000E54C8" w:rsidRPr="000E54C8" w:rsidTr="000E54C8">
        <w:trPr>
          <w:trHeight w:val="294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5,0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5,0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269,1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266,7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8,2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Муниципальная программа "День Победы"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7,0</w:t>
            </w:r>
          </w:p>
        </w:tc>
      </w:tr>
      <w:tr w:rsidR="000E54C8" w:rsidRPr="000E54C8" w:rsidTr="000E54C8">
        <w:trPr>
          <w:trHeight w:val="46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7,0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7,0</w:t>
            </w:r>
          </w:p>
        </w:tc>
      </w:tr>
      <w:tr w:rsidR="000E54C8" w:rsidRPr="000E54C8" w:rsidTr="000E54C8">
        <w:trPr>
          <w:trHeight w:val="46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7,0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1,2</w:t>
            </w:r>
          </w:p>
        </w:tc>
      </w:tr>
      <w:tr w:rsidR="000E54C8" w:rsidRPr="000E54C8" w:rsidTr="000E54C8">
        <w:trPr>
          <w:trHeight w:val="46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1,2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1,2</w:t>
            </w:r>
          </w:p>
        </w:tc>
      </w:tr>
      <w:tr w:rsidR="000E54C8" w:rsidRPr="000E54C8" w:rsidTr="000E54C8">
        <w:trPr>
          <w:trHeight w:val="459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260,4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260,4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46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260,4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260,4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844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260,4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260,4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260,4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260,4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115,8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121,0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125,2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115,8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121,0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125,2</w:t>
            </w:r>
          </w:p>
        </w:tc>
      </w:tr>
      <w:tr w:rsidR="000E54C8" w:rsidRPr="000E54C8" w:rsidTr="000E54C8">
        <w:trPr>
          <w:trHeight w:val="46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115,8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121,0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125,2</w:t>
            </w:r>
          </w:p>
        </w:tc>
      </w:tr>
      <w:tr w:rsidR="000E54C8" w:rsidRPr="000E54C8" w:rsidTr="000E54C8">
        <w:trPr>
          <w:trHeight w:val="422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115,8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121,0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125,2</w:t>
            </w:r>
          </w:p>
        </w:tc>
      </w:tr>
      <w:tr w:rsidR="000E54C8" w:rsidRPr="000E54C8" w:rsidTr="000E54C8">
        <w:trPr>
          <w:trHeight w:val="524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115,8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121,0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125,2</w:t>
            </w:r>
          </w:p>
        </w:tc>
      </w:tr>
      <w:tr w:rsidR="000E54C8" w:rsidRPr="000E54C8" w:rsidTr="000E54C8">
        <w:trPr>
          <w:trHeight w:val="803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103,3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109,6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114,1</w:t>
            </w:r>
          </w:p>
        </w:tc>
      </w:tr>
      <w:tr w:rsidR="000E54C8" w:rsidRPr="000E54C8" w:rsidTr="000E54C8">
        <w:trPr>
          <w:trHeight w:val="46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12,5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11,1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3 016,4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609,7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623,8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3 016,4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609,7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623,8</w:t>
            </w:r>
          </w:p>
        </w:tc>
      </w:tr>
      <w:tr w:rsidR="000E54C8" w:rsidRPr="000E54C8" w:rsidTr="000E54C8">
        <w:trPr>
          <w:trHeight w:val="69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0E54C8">
              <w:rPr>
                <w:sz w:val="16"/>
                <w:szCs w:val="16"/>
              </w:rPr>
              <w:t>Перевесинского</w:t>
            </w:r>
            <w:proofErr w:type="spellEnd"/>
            <w:r w:rsidRPr="000E54C8">
              <w:rPr>
                <w:sz w:val="16"/>
                <w:szCs w:val="16"/>
              </w:rPr>
              <w:t xml:space="preserve"> муниципального образования на 2022-2024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3 016,4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609,7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623,8</w:t>
            </w:r>
          </w:p>
        </w:tc>
      </w:tr>
      <w:tr w:rsidR="000E54C8" w:rsidRPr="000E54C8" w:rsidTr="000E54C8">
        <w:trPr>
          <w:trHeight w:val="907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587,6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609,7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623,8</w:t>
            </w:r>
          </w:p>
        </w:tc>
      </w:tr>
      <w:tr w:rsidR="000E54C8" w:rsidRPr="000E54C8" w:rsidTr="000E54C8">
        <w:trPr>
          <w:trHeight w:val="798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587,6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609,7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623,8</w:t>
            </w:r>
          </w:p>
        </w:tc>
      </w:tr>
      <w:tr w:rsidR="000E54C8" w:rsidRPr="000E54C8" w:rsidTr="000E54C8">
        <w:trPr>
          <w:trHeight w:val="46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587,6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609,7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623,8</w:t>
            </w:r>
          </w:p>
        </w:tc>
      </w:tr>
      <w:tr w:rsidR="000E54C8" w:rsidRPr="000E54C8" w:rsidTr="000E54C8">
        <w:trPr>
          <w:trHeight w:val="1871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77 0 02 00000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559,8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1757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559,8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46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559,8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847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1 869,0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880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77 0 03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1 869,0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46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77 0 03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1 869,0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0,0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21,7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21,7</w:t>
            </w:r>
          </w:p>
        </w:tc>
      </w:tr>
      <w:tr w:rsidR="000E54C8" w:rsidRPr="000E54C8" w:rsidTr="000E54C8">
        <w:trPr>
          <w:trHeight w:val="255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21,7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21,7</w:t>
            </w:r>
          </w:p>
        </w:tc>
      </w:tr>
      <w:tr w:rsidR="000E54C8" w:rsidRPr="000E54C8" w:rsidTr="000E54C8">
        <w:trPr>
          <w:trHeight w:val="288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21,7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21,7</w:t>
            </w:r>
          </w:p>
        </w:tc>
      </w:tr>
      <w:tr w:rsidR="000E54C8" w:rsidRPr="000E54C8" w:rsidTr="000E54C8">
        <w:trPr>
          <w:trHeight w:val="663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 xml:space="preserve"> Пенсии за выслугу лет выборным должностным лицам и лицам, замещающим должности муниципальных служащих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21,7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21,7</w:t>
            </w:r>
          </w:p>
        </w:tc>
      </w:tr>
      <w:tr w:rsidR="000E54C8" w:rsidRPr="000E54C8" w:rsidTr="000E54C8">
        <w:trPr>
          <w:trHeight w:val="276"/>
        </w:trPr>
        <w:tc>
          <w:tcPr>
            <w:tcW w:w="4774" w:type="dxa"/>
            <w:gridSpan w:val="8"/>
            <w:shd w:val="clear" w:color="auto" w:fill="auto"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300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21,7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E54C8">
              <w:rPr>
                <w:sz w:val="16"/>
                <w:szCs w:val="16"/>
              </w:rPr>
              <w:t>21,7</w:t>
            </w:r>
          </w:p>
        </w:tc>
      </w:tr>
      <w:tr w:rsidR="000E54C8" w:rsidRPr="000E54C8" w:rsidTr="000E54C8">
        <w:trPr>
          <w:trHeight w:val="450"/>
        </w:trPr>
        <w:tc>
          <w:tcPr>
            <w:tcW w:w="2982" w:type="dxa"/>
            <w:tcBorders>
              <w:right w:val="nil"/>
            </w:tcBorders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5 841,8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3 355,0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E54C8" w:rsidRPr="000E54C8" w:rsidRDefault="000E54C8" w:rsidP="000E54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0E54C8">
              <w:rPr>
                <w:b/>
                <w:bCs/>
                <w:sz w:val="16"/>
                <w:szCs w:val="16"/>
              </w:rPr>
              <w:t>2 686,6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FD6E66" w:rsidRPr="009B7CB8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377BA9" w:rsidRPr="00377BA9" w:rsidRDefault="00FD6E66" w:rsidP="00377BA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  <w:r w:rsidR="001B7F18" w:rsidRPr="001B7F18">
        <w:rPr>
          <w:sz w:val="18"/>
          <w:szCs w:val="18"/>
        </w:rPr>
        <w:t xml:space="preserve"> </w:t>
      </w:r>
      <w:r w:rsidR="00377BA9">
        <w:rPr>
          <w:sz w:val="18"/>
          <w:szCs w:val="18"/>
        </w:rPr>
        <w:t xml:space="preserve">от </w:t>
      </w:r>
      <w:r w:rsidR="00377BA9" w:rsidRPr="00377BA9">
        <w:rPr>
          <w:sz w:val="18"/>
          <w:szCs w:val="18"/>
        </w:rPr>
        <w:t>21.12.2022г</w:t>
      </w:r>
    </w:p>
    <w:p w:rsidR="00FD6E66" w:rsidRDefault="00377BA9" w:rsidP="00377BA9">
      <w:pPr>
        <w:rPr>
          <w:sz w:val="18"/>
          <w:szCs w:val="18"/>
        </w:rPr>
      </w:pPr>
      <w:r w:rsidRPr="00377BA9">
        <w:rPr>
          <w:sz w:val="18"/>
          <w:szCs w:val="18"/>
        </w:rPr>
        <w:t xml:space="preserve">                                                                                                                № 96/1                                                                           </w:t>
      </w: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FD6E66">
        <w:rPr>
          <w:b/>
          <w:sz w:val="18"/>
          <w:szCs w:val="18"/>
        </w:rPr>
        <w:t>3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FD6E66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и 202</w:t>
      </w:r>
      <w:r w:rsidR="00FD6E66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годов </w:t>
      </w:r>
      <w:r w:rsidRPr="009B7CB8">
        <w:rPr>
          <w:b/>
          <w:sz w:val="18"/>
          <w:szCs w:val="18"/>
        </w:rPr>
        <w:t>год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256"/>
        <w:gridCol w:w="256"/>
        <w:gridCol w:w="256"/>
        <w:gridCol w:w="256"/>
        <w:gridCol w:w="256"/>
        <w:gridCol w:w="256"/>
        <w:gridCol w:w="700"/>
        <w:gridCol w:w="753"/>
        <w:gridCol w:w="1204"/>
        <w:gridCol w:w="922"/>
        <w:gridCol w:w="963"/>
        <w:gridCol w:w="992"/>
        <w:gridCol w:w="993"/>
      </w:tblGrid>
      <w:tr w:rsidR="005B7A67" w:rsidRPr="005B7A67" w:rsidTr="005B7A67">
        <w:trPr>
          <w:trHeight w:val="300"/>
        </w:trPr>
        <w:tc>
          <w:tcPr>
            <w:tcW w:w="32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Под-раздел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5B7A67" w:rsidRPr="005B7A67" w:rsidTr="005B7A67">
        <w:trPr>
          <w:trHeight w:val="402"/>
        </w:trPr>
        <w:tc>
          <w:tcPr>
            <w:tcW w:w="3278" w:type="dxa"/>
            <w:vMerge/>
            <w:tcBorders>
              <w:right w:val="nil"/>
            </w:tcBorders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5B7A67" w:rsidRPr="005B7A67" w:rsidTr="005B7A67">
        <w:trPr>
          <w:trHeight w:val="255"/>
        </w:trPr>
        <w:tc>
          <w:tcPr>
            <w:tcW w:w="327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2 687,9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2 602,6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1 915,9</w:t>
            </w:r>
          </w:p>
        </w:tc>
      </w:tr>
      <w:tr w:rsidR="005B7A67" w:rsidRPr="005B7A67" w:rsidTr="001C0C68">
        <w:trPr>
          <w:trHeight w:val="443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873,8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873,8</w:t>
            </w:r>
          </w:p>
        </w:tc>
      </w:tr>
      <w:tr w:rsidR="005B7A67" w:rsidRPr="005B7A67" w:rsidTr="001C0C68">
        <w:trPr>
          <w:trHeight w:val="183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873,8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873,8</w:t>
            </w:r>
          </w:p>
        </w:tc>
      </w:tr>
      <w:tr w:rsidR="005B7A67" w:rsidRPr="005B7A67" w:rsidTr="001C0C68">
        <w:trPr>
          <w:trHeight w:val="27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873,8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873,8</w:t>
            </w:r>
          </w:p>
        </w:tc>
      </w:tr>
      <w:tr w:rsidR="005B7A67" w:rsidRPr="005B7A67" w:rsidTr="005B7A67">
        <w:trPr>
          <w:trHeight w:val="46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873,8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873,8</w:t>
            </w:r>
          </w:p>
        </w:tc>
      </w:tr>
      <w:tr w:rsidR="005B7A67" w:rsidRPr="005B7A67" w:rsidTr="001C0C68">
        <w:trPr>
          <w:trHeight w:val="797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873,8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873,8</w:t>
            </w:r>
          </w:p>
        </w:tc>
      </w:tr>
      <w:tr w:rsidR="005B7A67" w:rsidRPr="005B7A67" w:rsidTr="001C0C68">
        <w:trPr>
          <w:trHeight w:val="547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1 406,6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1 323,7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1 028,9</w:t>
            </w:r>
          </w:p>
        </w:tc>
      </w:tr>
      <w:tr w:rsidR="005B7A67" w:rsidRPr="005B7A67" w:rsidTr="001C0C68">
        <w:trPr>
          <w:trHeight w:val="333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1 175,8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1 092,9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1 028,9</w:t>
            </w:r>
          </w:p>
        </w:tc>
      </w:tr>
      <w:tr w:rsidR="005B7A67" w:rsidRPr="005B7A67" w:rsidTr="001C0C68">
        <w:trPr>
          <w:trHeight w:val="283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1 175,8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1 092,9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1 028,9</w:t>
            </w:r>
          </w:p>
        </w:tc>
      </w:tr>
      <w:tr w:rsidR="005B7A67" w:rsidRPr="005B7A67" w:rsidTr="001C0C68">
        <w:trPr>
          <w:trHeight w:val="233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1 171,1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1 088,2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1 024,2</w:t>
            </w:r>
          </w:p>
        </w:tc>
      </w:tr>
      <w:tr w:rsidR="005B7A67" w:rsidRPr="005B7A67" w:rsidTr="001C0C68">
        <w:trPr>
          <w:trHeight w:val="751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939,6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939,6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939,6</w:t>
            </w:r>
          </w:p>
        </w:tc>
      </w:tr>
      <w:tr w:rsidR="005B7A67" w:rsidRPr="005B7A67" w:rsidTr="005B7A67">
        <w:trPr>
          <w:trHeight w:val="46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231,5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148,6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84,6</w:t>
            </w:r>
          </w:p>
        </w:tc>
      </w:tr>
      <w:tr w:rsidR="005B7A67" w:rsidRPr="005B7A67" w:rsidTr="001C0C68">
        <w:trPr>
          <w:trHeight w:val="46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4,7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4,7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4,7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4,7</w:t>
            </w:r>
          </w:p>
        </w:tc>
      </w:tr>
      <w:tr w:rsidR="005B7A67" w:rsidRPr="005B7A67" w:rsidTr="001C0C68">
        <w:trPr>
          <w:trHeight w:val="479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230,8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230,8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5B7A67">
        <w:trPr>
          <w:trHeight w:val="46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230,8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230,8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1C0C68">
        <w:trPr>
          <w:trHeight w:val="59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59,9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59,9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59,9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59,9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1C0C68">
        <w:trPr>
          <w:trHeight w:val="541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62,3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62,3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62,3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62,3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1C0C68">
        <w:trPr>
          <w:trHeight w:val="629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108,6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108,6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108,6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108,6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1C0C68">
        <w:trPr>
          <w:trHeight w:val="433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1C0C68">
        <w:trPr>
          <w:trHeight w:val="429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5B7A67">
        <w:trPr>
          <w:trHeight w:val="46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1C0C68">
        <w:trPr>
          <w:trHeight w:val="81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5,0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5,0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5,0</w:t>
            </w:r>
          </w:p>
        </w:tc>
      </w:tr>
      <w:tr w:rsidR="005B7A67" w:rsidRPr="005B7A67" w:rsidTr="001C0C68">
        <w:trPr>
          <w:trHeight w:val="296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5,0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5,0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269,1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266,7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8,2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Муниципальная программа "День Победы"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7,0</w:t>
            </w:r>
          </w:p>
        </w:tc>
      </w:tr>
      <w:tr w:rsidR="005B7A67" w:rsidRPr="005B7A67" w:rsidTr="005B7A67">
        <w:trPr>
          <w:trHeight w:val="46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7,0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7,0</w:t>
            </w:r>
          </w:p>
        </w:tc>
      </w:tr>
      <w:tr w:rsidR="005B7A67" w:rsidRPr="005B7A67" w:rsidTr="005B7A67">
        <w:trPr>
          <w:trHeight w:val="46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7,0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1,2</w:t>
            </w:r>
          </w:p>
        </w:tc>
      </w:tr>
      <w:tr w:rsidR="005B7A67" w:rsidRPr="005B7A67" w:rsidTr="005B7A67">
        <w:trPr>
          <w:trHeight w:val="46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1,2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1,2</w:t>
            </w:r>
          </w:p>
        </w:tc>
      </w:tr>
      <w:tr w:rsidR="005B7A67" w:rsidRPr="005B7A67" w:rsidTr="001C0C68">
        <w:trPr>
          <w:trHeight w:val="402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260,4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260,4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5B7A67">
        <w:trPr>
          <w:trHeight w:val="46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lastRenderedPageBreak/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260,4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260,4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1C0C68">
        <w:trPr>
          <w:trHeight w:val="787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260,4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260,4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260,4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260,4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115,8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121,0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125,2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115,8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121,0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125,2</w:t>
            </w:r>
          </w:p>
        </w:tc>
      </w:tr>
      <w:tr w:rsidR="005B7A67" w:rsidRPr="005B7A67" w:rsidTr="001C0C68">
        <w:trPr>
          <w:trHeight w:val="251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115,8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121,0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125,2</w:t>
            </w:r>
          </w:p>
        </w:tc>
      </w:tr>
      <w:tr w:rsidR="005B7A67" w:rsidRPr="005B7A67" w:rsidTr="001C0C68">
        <w:trPr>
          <w:trHeight w:val="399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115,8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121,0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125,2</w:t>
            </w:r>
          </w:p>
        </w:tc>
      </w:tr>
      <w:tr w:rsidR="005B7A67" w:rsidRPr="005B7A67" w:rsidTr="001C0C68">
        <w:trPr>
          <w:trHeight w:val="410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115,8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121,0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125,2</w:t>
            </w:r>
          </w:p>
        </w:tc>
      </w:tr>
      <w:tr w:rsidR="005B7A67" w:rsidRPr="005B7A67" w:rsidTr="001C0C68">
        <w:trPr>
          <w:trHeight w:val="84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103,3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109,6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114,1</w:t>
            </w:r>
          </w:p>
        </w:tc>
      </w:tr>
      <w:tr w:rsidR="005B7A67" w:rsidRPr="005B7A67" w:rsidTr="005B7A67">
        <w:trPr>
          <w:trHeight w:val="46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11,1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3 016,4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609,7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623,8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3 016,4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609,7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623,8</w:t>
            </w:r>
          </w:p>
        </w:tc>
      </w:tr>
      <w:tr w:rsidR="005B7A67" w:rsidRPr="005B7A67" w:rsidTr="005B7A67">
        <w:trPr>
          <w:trHeight w:val="59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5B7A67">
              <w:rPr>
                <w:sz w:val="16"/>
                <w:szCs w:val="16"/>
              </w:rPr>
              <w:t>Перевесинского</w:t>
            </w:r>
            <w:proofErr w:type="spellEnd"/>
            <w:r w:rsidRPr="005B7A67">
              <w:rPr>
                <w:sz w:val="16"/>
                <w:szCs w:val="16"/>
              </w:rPr>
              <w:t xml:space="preserve"> муниципального образования на 2022-2024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3 016,4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609,7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623,8</w:t>
            </w:r>
          </w:p>
        </w:tc>
      </w:tr>
      <w:tr w:rsidR="005B7A67" w:rsidRPr="005B7A67" w:rsidTr="005B7A67">
        <w:trPr>
          <w:trHeight w:val="84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587,6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609,7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623,8</w:t>
            </w:r>
          </w:p>
        </w:tc>
      </w:tr>
      <w:tr w:rsidR="005B7A67" w:rsidRPr="005B7A67" w:rsidTr="001C0C68">
        <w:trPr>
          <w:trHeight w:val="843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587,6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609,7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623,8</w:t>
            </w:r>
          </w:p>
        </w:tc>
      </w:tr>
      <w:tr w:rsidR="005B7A67" w:rsidRPr="005B7A67" w:rsidTr="005B7A67">
        <w:trPr>
          <w:trHeight w:val="46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587,6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609,7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623,8</w:t>
            </w:r>
          </w:p>
        </w:tc>
      </w:tr>
      <w:tr w:rsidR="005B7A67" w:rsidRPr="005B7A67" w:rsidTr="005B7A67">
        <w:trPr>
          <w:trHeight w:val="1762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77 0 02 00000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559,8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5B7A67">
        <w:trPr>
          <w:trHeight w:val="1791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559,8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5B7A67">
        <w:trPr>
          <w:trHeight w:val="46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559,8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5B7A67">
        <w:trPr>
          <w:trHeight w:val="858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1 869,0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5B7A67">
        <w:trPr>
          <w:trHeight w:val="76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77 0 03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1 869,0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5B7A67">
        <w:trPr>
          <w:trHeight w:val="46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77 0 03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1 869,0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0,0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21,7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21,7</w:t>
            </w:r>
          </w:p>
        </w:tc>
      </w:tr>
      <w:tr w:rsidR="005B7A67" w:rsidRPr="005B7A67" w:rsidTr="005B7A67">
        <w:trPr>
          <w:trHeight w:val="255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21,7</w:t>
            </w:r>
          </w:p>
        </w:tc>
      </w:tr>
      <w:tr w:rsidR="005B7A67" w:rsidRPr="005B7A67" w:rsidTr="005B7A67">
        <w:trPr>
          <w:trHeight w:val="313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21,7</w:t>
            </w:r>
          </w:p>
        </w:tc>
      </w:tr>
      <w:tr w:rsidR="005B7A67" w:rsidRPr="005B7A67" w:rsidTr="005B7A67">
        <w:trPr>
          <w:trHeight w:val="547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lastRenderedPageBreak/>
              <w:t xml:space="preserve"> Пенсии за выслугу лет выборным должностным лицам и лицам, замещающим должности муниципальных служащих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21,7</w:t>
            </w:r>
          </w:p>
        </w:tc>
      </w:tr>
      <w:tr w:rsidR="005B7A67" w:rsidRPr="005B7A67" w:rsidTr="005B7A67">
        <w:trPr>
          <w:trHeight w:val="319"/>
        </w:trPr>
        <w:tc>
          <w:tcPr>
            <w:tcW w:w="4814" w:type="dxa"/>
            <w:gridSpan w:val="7"/>
            <w:shd w:val="clear" w:color="auto" w:fill="auto"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B7A67">
              <w:rPr>
                <w:sz w:val="16"/>
                <w:szCs w:val="16"/>
              </w:rPr>
              <w:t>21,7</w:t>
            </w:r>
          </w:p>
        </w:tc>
      </w:tr>
      <w:tr w:rsidR="005B7A67" w:rsidRPr="005B7A67" w:rsidTr="005B7A67">
        <w:trPr>
          <w:trHeight w:val="255"/>
        </w:trPr>
        <w:tc>
          <w:tcPr>
            <w:tcW w:w="3278" w:type="dxa"/>
            <w:tcBorders>
              <w:right w:val="nil"/>
            </w:tcBorders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B7A6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B7A67" w:rsidRPr="005B7A67" w:rsidRDefault="005B7A67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:rsidR="005B7A67" w:rsidRPr="005B7A67" w:rsidRDefault="004F20E2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5 841,8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A67" w:rsidRPr="005B7A67" w:rsidRDefault="004F20E2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3 355,0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A67" w:rsidRPr="005B7A67" w:rsidRDefault="004F20E2" w:rsidP="005B7A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2 686,6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A232BB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FD6E66" w:rsidRPr="009B7CB8" w:rsidRDefault="00A232BB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4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377BA9" w:rsidRPr="00377BA9" w:rsidRDefault="00FD6E66" w:rsidP="00377BA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  <w:r w:rsidR="001B7F18" w:rsidRPr="001B7F18">
        <w:rPr>
          <w:sz w:val="18"/>
          <w:szCs w:val="18"/>
        </w:rPr>
        <w:t xml:space="preserve"> </w:t>
      </w:r>
      <w:r w:rsidR="00377BA9">
        <w:rPr>
          <w:sz w:val="18"/>
          <w:szCs w:val="18"/>
        </w:rPr>
        <w:t xml:space="preserve">от </w:t>
      </w:r>
      <w:r w:rsidR="00377BA9" w:rsidRPr="00377BA9">
        <w:rPr>
          <w:sz w:val="18"/>
          <w:szCs w:val="18"/>
        </w:rPr>
        <w:t>21.12.2022г</w:t>
      </w:r>
    </w:p>
    <w:p w:rsidR="001B7F18" w:rsidRDefault="00377BA9" w:rsidP="00377BA9">
      <w:pPr>
        <w:rPr>
          <w:sz w:val="18"/>
          <w:szCs w:val="18"/>
        </w:rPr>
      </w:pPr>
      <w:r w:rsidRPr="00377BA9">
        <w:rPr>
          <w:sz w:val="18"/>
          <w:szCs w:val="18"/>
        </w:rPr>
        <w:t xml:space="preserve">                                                                                                                № 96/1                                                                           </w:t>
      </w:r>
    </w:p>
    <w:p w:rsidR="00FD6E66" w:rsidRDefault="00FD6E66" w:rsidP="00FD6E66">
      <w:pPr>
        <w:rPr>
          <w:sz w:val="18"/>
          <w:szCs w:val="18"/>
        </w:rPr>
      </w:pPr>
    </w:p>
    <w:p w:rsidR="00FD6E66" w:rsidRPr="009B7CB8" w:rsidRDefault="00FD6E66" w:rsidP="00FD6E66">
      <w:pPr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FD6E66">
        <w:rPr>
          <w:b/>
          <w:sz w:val="18"/>
          <w:szCs w:val="18"/>
        </w:rPr>
        <w:t>3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FD6E66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и 202</w:t>
      </w:r>
      <w:r w:rsidR="00FD6E66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тыс.руб.                     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256"/>
        <w:gridCol w:w="256"/>
        <w:gridCol w:w="256"/>
        <w:gridCol w:w="256"/>
        <w:gridCol w:w="1237"/>
        <w:gridCol w:w="985"/>
        <w:gridCol w:w="1011"/>
        <w:gridCol w:w="851"/>
        <w:gridCol w:w="992"/>
      </w:tblGrid>
      <w:tr w:rsidR="001C0C68" w:rsidRPr="001C0C68" w:rsidTr="001C0C68">
        <w:trPr>
          <w:trHeight w:val="300"/>
        </w:trPr>
        <w:tc>
          <w:tcPr>
            <w:tcW w:w="509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2854" w:type="dxa"/>
            <w:gridSpan w:val="3"/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1C0C68" w:rsidRPr="001C0C68" w:rsidTr="001C0C68">
        <w:trPr>
          <w:trHeight w:val="402"/>
        </w:trPr>
        <w:tc>
          <w:tcPr>
            <w:tcW w:w="5099" w:type="dxa"/>
            <w:vMerge/>
            <w:tcBorders>
              <w:right w:val="nil"/>
            </w:tcBorders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1C0C68" w:rsidRPr="001C0C68" w:rsidTr="001C0C68">
        <w:trPr>
          <w:trHeight w:val="255"/>
        </w:trPr>
        <w:tc>
          <w:tcPr>
            <w:tcW w:w="5099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1C0C68" w:rsidRPr="001C0C68" w:rsidTr="004F20E2">
        <w:trPr>
          <w:trHeight w:val="222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21,7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21,7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21,7</w:t>
            </w:r>
          </w:p>
        </w:tc>
      </w:tr>
      <w:tr w:rsidR="001C0C68" w:rsidRPr="001C0C68" w:rsidTr="004F20E2">
        <w:trPr>
          <w:trHeight w:val="409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 xml:space="preserve"> Пенсии за выслугу лет выборным должностным лицам и лицам, замещающим должности муниципальных служащих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21,7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21,7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21,7</w:t>
            </w:r>
          </w:p>
        </w:tc>
      </w:tr>
      <w:tr w:rsidR="001C0C68" w:rsidRPr="001C0C68" w:rsidTr="001C0C68">
        <w:trPr>
          <w:trHeight w:val="25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300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21,7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21,7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21,7</w:t>
            </w:r>
          </w:p>
        </w:tc>
      </w:tr>
      <w:tr w:rsidR="001C0C68" w:rsidRPr="001C0C68" w:rsidTr="001C0C68">
        <w:trPr>
          <w:trHeight w:val="25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Муниципальная программа "День Победы"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5,1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1C0C68" w:rsidRPr="001C0C68" w:rsidTr="004F20E2">
        <w:trPr>
          <w:trHeight w:val="29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6,8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7,0</w:t>
            </w:r>
          </w:p>
        </w:tc>
      </w:tr>
      <w:tr w:rsidR="001C0C68" w:rsidRPr="001C0C68" w:rsidTr="001C0C68">
        <w:trPr>
          <w:trHeight w:val="25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6,8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7,0</w:t>
            </w:r>
          </w:p>
        </w:tc>
      </w:tr>
      <w:tr w:rsidR="001C0C68" w:rsidRPr="001C0C68" w:rsidTr="004F20E2">
        <w:trPr>
          <w:trHeight w:val="277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200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6,8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7,0</w:t>
            </w:r>
          </w:p>
        </w:tc>
      </w:tr>
      <w:tr w:rsidR="001C0C68" w:rsidRPr="001C0C68" w:rsidTr="004F20E2">
        <w:trPr>
          <w:trHeight w:val="511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1C0C68">
              <w:rPr>
                <w:b/>
                <w:bCs/>
                <w:sz w:val="16"/>
                <w:szCs w:val="16"/>
              </w:rPr>
              <w:t>Перевесинского</w:t>
            </w:r>
            <w:proofErr w:type="spellEnd"/>
            <w:r w:rsidRPr="001C0C68">
              <w:rPr>
                <w:b/>
                <w:bCs/>
                <w:sz w:val="16"/>
                <w:szCs w:val="16"/>
              </w:rPr>
              <w:t xml:space="preserve"> муниципального образования на 2022-2024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3 016,4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609,7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623,8</w:t>
            </w:r>
          </w:p>
        </w:tc>
      </w:tr>
      <w:tr w:rsidR="001C0C68" w:rsidRPr="001C0C68" w:rsidTr="004F20E2">
        <w:trPr>
          <w:trHeight w:val="649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587,6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609,7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623,8</w:t>
            </w:r>
          </w:p>
        </w:tc>
      </w:tr>
      <w:tr w:rsidR="001C0C68" w:rsidRPr="001C0C68" w:rsidTr="004F20E2">
        <w:trPr>
          <w:trHeight w:val="651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587,6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609,7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623,8</w:t>
            </w:r>
          </w:p>
        </w:tc>
      </w:tr>
      <w:tr w:rsidR="001C0C68" w:rsidRPr="001C0C68" w:rsidTr="004F20E2">
        <w:trPr>
          <w:trHeight w:val="154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200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587,6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609,7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623,8</w:t>
            </w:r>
          </w:p>
        </w:tc>
      </w:tr>
      <w:tr w:rsidR="001C0C68" w:rsidRPr="001C0C68" w:rsidTr="004F20E2">
        <w:trPr>
          <w:trHeight w:val="1380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77 0 02 00000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559,8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</w:tr>
      <w:tr w:rsidR="001C0C68" w:rsidRPr="001C0C68" w:rsidTr="004F20E2">
        <w:trPr>
          <w:trHeight w:val="1414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559,8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</w:tr>
      <w:tr w:rsidR="001C0C68" w:rsidRPr="001C0C68" w:rsidTr="001C0C68">
        <w:trPr>
          <w:trHeight w:val="46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200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559,8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</w:tr>
      <w:tr w:rsidR="001C0C68" w:rsidRPr="001C0C68" w:rsidTr="004F20E2">
        <w:trPr>
          <w:trHeight w:val="64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1 869,0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</w:tr>
      <w:tr w:rsidR="001C0C68" w:rsidRPr="001C0C68" w:rsidTr="004F20E2">
        <w:trPr>
          <w:trHeight w:val="618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77 0 03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1 869,0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</w:tr>
      <w:tr w:rsidR="001C0C68" w:rsidRPr="001C0C68" w:rsidTr="004F20E2">
        <w:trPr>
          <w:trHeight w:val="263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77 0 03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200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1 869,0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</w:tr>
      <w:tr w:rsidR="001C0C68" w:rsidRPr="001C0C68" w:rsidTr="004F20E2">
        <w:trPr>
          <w:trHeight w:val="214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115,8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121,0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125,2</w:t>
            </w:r>
          </w:p>
        </w:tc>
      </w:tr>
      <w:tr w:rsidR="001C0C68" w:rsidRPr="001C0C68" w:rsidTr="004F20E2">
        <w:trPr>
          <w:trHeight w:val="461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115,8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121,0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125,2</w:t>
            </w:r>
          </w:p>
        </w:tc>
      </w:tr>
      <w:tr w:rsidR="001C0C68" w:rsidRPr="001C0C68" w:rsidTr="001C0C68">
        <w:trPr>
          <w:trHeight w:val="46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115,8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121,0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125,2</w:t>
            </w:r>
          </w:p>
        </w:tc>
      </w:tr>
      <w:tr w:rsidR="001C0C68" w:rsidRPr="001C0C68" w:rsidTr="004F20E2">
        <w:trPr>
          <w:trHeight w:val="70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103,3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109,6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114,1</w:t>
            </w:r>
          </w:p>
        </w:tc>
      </w:tr>
      <w:tr w:rsidR="001C0C68" w:rsidRPr="001C0C68" w:rsidTr="004F20E2">
        <w:trPr>
          <w:trHeight w:val="254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200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12,5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11,4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11,1</w:t>
            </w:r>
          </w:p>
        </w:tc>
      </w:tr>
      <w:tr w:rsidR="001C0C68" w:rsidRPr="001C0C68" w:rsidTr="004F20E2">
        <w:trPr>
          <w:trHeight w:val="204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2 049,6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1 966,7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1 902,7</w:t>
            </w:r>
          </w:p>
        </w:tc>
      </w:tr>
      <w:tr w:rsidR="001C0C68" w:rsidRPr="001C0C68" w:rsidTr="004F20E2">
        <w:trPr>
          <w:trHeight w:val="29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873,8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873,8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873,8</w:t>
            </w:r>
          </w:p>
        </w:tc>
      </w:tr>
      <w:tr w:rsidR="001C0C68" w:rsidRPr="001C0C68" w:rsidTr="004F20E2">
        <w:trPr>
          <w:trHeight w:val="24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873,8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873,8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873,8</w:t>
            </w:r>
          </w:p>
        </w:tc>
      </w:tr>
      <w:tr w:rsidR="001C0C68" w:rsidRPr="001C0C68" w:rsidTr="004F20E2">
        <w:trPr>
          <w:trHeight w:val="621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873,8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873,8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873,8</w:t>
            </w:r>
          </w:p>
        </w:tc>
      </w:tr>
      <w:tr w:rsidR="001C0C68" w:rsidRPr="001C0C68" w:rsidTr="004F20E2">
        <w:trPr>
          <w:trHeight w:val="32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1 175,8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1 092,9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1 028,9</w:t>
            </w:r>
          </w:p>
        </w:tc>
      </w:tr>
      <w:tr w:rsidR="001C0C68" w:rsidRPr="001C0C68" w:rsidTr="004F20E2">
        <w:trPr>
          <w:trHeight w:val="261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1 171,1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1 088,2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1 024,2</w:t>
            </w:r>
          </w:p>
        </w:tc>
      </w:tr>
      <w:tr w:rsidR="001C0C68" w:rsidRPr="001C0C68" w:rsidTr="004F20E2">
        <w:trPr>
          <w:trHeight w:val="637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939,6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939,6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939,6</w:t>
            </w:r>
          </w:p>
        </w:tc>
      </w:tr>
      <w:tr w:rsidR="001C0C68" w:rsidRPr="001C0C68" w:rsidTr="004F20E2">
        <w:trPr>
          <w:trHeight w:val="214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200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231,5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148,6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84,6</w:t>
            </w:r>
          </w:p>
        </w:tc>
      </w:tr>
      <w:tr w:rsidR="001C0C68" w:rsidRPr="001C0C68" w:rsidTr="004F20E2">
        <w:trPr>
          <w:trHeight w:val="447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4,7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4,7</w:t>
            </w:r>
          </w:p>
        </w:tc>
      </w:tr>
      <w:tr w:rsidR="001C0C68" w:rsidRPr="001C0C68" w:rsidTr="001C0C68">
        <w:trPr>
          <w:trHeight w:val="25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4,7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4,7</w:t>
            </w:r>
          </w:p>
        </w:tc>
      </w:tr>
      <w:tr w:rsidR="001C0C68" w:rsidRPr="001C0C68" w:rsidTr="001C0C68">
        <w:trPr>
          <w:trHeight w:val="25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1,2</w:t>
            </w:r>
          </w:p>
        </w:tc>
      </w:tr>
      <w:tr w:rsidR="001C0C68" w:rsidRPr="001C0C68" w:rsidTr="001C0C68">
        <w:trPr>
          <w:trHeight w:val="46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1,2</w:t>
            </w:r>
          </w:p>
        </w:tc>
      </w:tr>
      <w:tr w:rsidR="001C0C68" w:rsidRPr="001C0C68" w:rsidTr="001C0C68">
        <w:trPr>
          <w:trHeight w:val="25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1,2</w:t>
            </w:r>
          </w:p>
        </w:tc>
      </w:tr>
      <w:tr w:rsidR="001C0C68" w:rsidRPr="001C0C68" w:rsidTr="001C0C68">
        <w:trPr>
          <w:trHeight w:val="46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624,6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624,6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C0C68" w:rsidRPr="001C0C68" w:rsidTr="004F20E2">
        <w:trPr>
          <w:trHeight w:val="340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624,6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624,6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C0C68" w:rsidRPr="001C0C68" w:rsidTr="001C0C68">
        <w:trPr>
          <w:trHeight w:val="573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59,9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59,9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</w:tr>
      <w:tr w:rsidR="001C0C68" w:rsidRPr="001C0C68" w:rsidTr="001C0C68">
        <w:trPr>
          <w:trHeight w:val="25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59,9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59,9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</w:tr>
      <w:tr w:rsidR="001C0C68" w:rsidRPr="001C0C68" w:rsidTr="001C0C68">
        <w:trPr>
          <w:trHeight w:val="661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393,8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393,8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</w:tr>
      <w:tr w:rsidR="001C0C68" w:rsidRPr="001C0C68" w:rsidTr="001C0C68">
        <w:trPr>
          <w:trHeight w:val="25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393,8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393,8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</w:tr>
      <w:tr w:rsidR="001C0C68" w:rsidRPr="001C0C68" w:rsidTr="001C0C68">
        <w:trPr>
          <w:trHeight w:val="383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62,3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62,3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</w:tr>
      <w:tr w:rsidR="001C0C68" w:rsidRPr="001C0C68" w:rsidTr="001C0C68">
        <w:trPr>
          <w:trHeight w:val="25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62,3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62,3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</w:tr>
      <w:tr w:rsidR="001C0C68" w:rsidRPr="001C0C68" w:rsidTr="001C0C68">
        <w:trPr>
          <w:trHeight w:val="599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108,6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108,6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</w:tr>
      <w:tr w:rsidR="001C0C68" w:rsidRPr="001C0C68" w:rsidTr="001C0C68">
        <w:trPr>
          <w:trHeight w:val="25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108,6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108,6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0,0</w:t>
            </w:r>
          </w:p>
        </w:tc>
      </w:tr>
      <w:tr w:rsidR="001C0C68" w:rsidRPr="001C0C68" w:rsidTr="001C0C68">
        <w:trPr>
          <w:trHeight w:val="25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1C0C68" w:rsidRPr="001C0C68" w:rsidTr="001C0C68">
        <w:trPr>
          <w:trHeight w:val="25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1C0C68" w:rsidRPr="001C0C68" w:rsidTr="001C0C68">
        <w:trPr>
          <w:trHeight w:val="25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5,0</w:t>
            </w:r>
          </w:p>
        </w:tc>
      </w:tr>
      <w:tr w:rsidR="001C0C68" w:rsidRPr="001C0C68" w:rsidTr="001C0C68">
        <w:trPr>
          <w:trHeight w:val="255"/>
        </w:trPr>
        <w:tc>
          <w:tcPr>
            <w:tcW w:w="6123" w:type="dxa"/>
            <w:gridSpan w:val="5"/>
            <w:shd w:val="clear" w:color="auto" w:fill="auto"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800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C0C68">
              <w:rPr>
                <w:sz w:val="16"/>
                <w:szCs w:val="16"/>
              </w:rPr>
              <w:t>5,0</w:t>
            </w:r>
          </w:p>
        </w:tc>
      </w:tr>
      <w:tr w:rsidR="001C0C68" w:rsidRPr="001C0C68" w:rsidTr="001C0C68">
        <w:trPr>
          <w:trHeight w:val="450"/>
        </w:trPr>
        <w:tc>
          <w:tcPr>
            <w:tcW w:w="5099" w:type="dxa"/>
            <w:tcBorders>
              <w:right w:val="nil"/>
            </w:tcBorders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5 841,8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3 355,0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C0C68" w:rsidRPr="001C0C68" w:rsidRDefault="001C0C68" w:rsidP="001C0C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C0C68">
              <w:rPr>
                <w:b/>
                <w:bCs/>
                <w:sz w:val="16"/>
                <w:szCs w:val="16"/>
              </w:rPr>
              <w:t>2 686,6</w:t>
            </w:r>
          </w:p>
        </w:tc>
      </w:tr>
    </w:tbl>
    <w:p w:rsidR="00A232BB" w:rsidRDefault="00A232BB" w:rsidP="00512765">
      <w:pPr>
        <w:jc w:val="right"/>
        <w:rPr>
          <w:sz w:val="18"/>
          <w:szCs w:val="18"/>
        </w:rPr>
      </w:pPr>
    </w:p>
    <w:p w:rsidR="00A232BB" w:rsidRDefault="00A232BB" w:rsidP="00512765">
      <w:pPr>
        <w:jc w:val="right"/>
        <w:rPr>
          <w:sz w:val="18"/>
          <w:szCs w:val="18"/>
        </w:rPr>
      </w:pPr>
    </w:p>
    <w:p w:rsidR="001B7F18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</w:p>
    <w:p w:rsidR="001B7F18" w:rsidRDefault="001B7F18" w:rsidP="00FD6E66">
      <w:pPr>
        <w:rPr>
          <w:sz w:val="18"/>
          <w:szCs w:val="18"/>
        </w:rPr>
      </w:pPr>
    </w:p>
    <w:p w:rsidR="001B7F18" w:rsidRDefault="001B7F18" w:rsidP="00FD6E66">
      <w:pPr>
        <w:rPr>
          <w:sz w:val="18"/>
          <w:szCs w:val="18"/>
        </w:rPr>
      </w:pPr>
    </w:p>
    <w:p w:rsidR="00377BA9" w:rsidRDefault="001B7F18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</w:t>
      </w:r>
    </w:p>
    <w:p w:rsidR="00377BA9" w:rsidRDefault="00377BA9" w:rsidP="00FD6E66">
      <w:pPr>
        <w:rPr>
          <w:sz w:val="18"/>
          <w:szCs w:val="18"/>
        </w:rPr>
      </w:pPr>
    </w:p>
    <w:p w:rsidR="00377BA9" w:rsidRDefault="00377BA9" w:rsidP="00FD6E66">
      <w:pPr>
        <w:rPr>
          <w:sz w:val="18"/>
          <w:szCs w:val="18"/>
        </w:rPr>
      </w:pPr>
    </w:p>
    <w:p w:rsidR="00377BA9" w:rsidRDefault="00377BA9" w:rsidP="00FD6E66">
      <w:pPr>
        <w:rPr>
          <w:sz w:val="18"/>
          <w:szCs w:val="18"/>
        </w:rPr>
      </w:pPr>
    </w:p>
    <w:p w:rsidR="00377BA9" w:rsidRDefault="00377BA9" w:rsidP="00FD6E66">
      <w:pPr>
        <w:rPr>
          <w:sz w:val="18"/>
          <w:szCs w:val="18"/>
        </w:rPr>
      </w:pPr>
    </w:p>
    <w:p w:rsidR="00377BA9" w:rsidRDefault="00377BA9" w:rsidP="00FD6E66">
      <w:pPr>
        <w:rPr>
          <w:sz w:val="18"/>
          <w:szCs w:val="18"/>
        </w:rPr>
      </w:pPr>
    </w:p>
    <w:p w:rsidR="00377BA9" w:rsidRDefault="00377BA9" w:rsidP="00FD6E66">
      <w:pPr>
        <w:rPr>
          <w:sz w:val="18"/>
          <w:szCs w:val="18"/>
        </w:rPr>
      </w:pPr>
    </w:p>
    <w:p w:rsidR="00377BA9" w:rsidRDefault="00377BA9" w:rsidP="00FD6E66">
      <w:pPr>
        <w:rPr>
          <w:sz w:val="18"/>
          <w:szCs w:val="18"/>
        </w:rPr>
      </w:pPr>
    </w:p>
    <w:p w:rsidR="00512765" w:rsidRPr="009B7CB8" w:rsidRDefault="00377BA9" w:rsidP="00FD6E66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</w:t>
      </w:r>
      <w:r w:rsidR="00512765" w:rsidRPr="009B7CB8">
        <w:rPr>
          <w:sz w:val="18"/>
          <w:szCs w:val="18"/>
        </w:rPr>
        <w:t xml:space="preserve">Приложение </w:t>
      </w:r>
      <w:r w:rsidR="00512765">
        <w:rPr>
          <w:sz w:val="18"/>
          <w:szCs w:val="18"/>
        </w:rPr>
        <w:t>5</w:t>
      </w:r>
    </w:p>
    <w:p w:rsidR="00512765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="00512765" w:rsidRPr="009B7CB8">
        <w:rPr>
          <w:sz w:val="18"/>
          <w:szCs w:val="18"/>
        </w:rPr>
        <w:t>к Решению Совета</w:t>
      </w:r>
    </w:p>
    <w:p w:rsidR="00512765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 w:rsidR="00512765">
        <w:rPr>
          <w:sz w:val="18"/>
          <w:szCs w:val="18"/>
        </w:rPr>
        <w:t>Перевесинского</w:t>
      </w:r>
      <w:proofErr w:type="spellEnd"/>
      <w:r w:rsidR="00512765" w:rsidRPr="009B7CB8">
        <w:rPr>
          <w:sz w:val="18"/>
          <w:szCs w:val="18"/>
        </w:rPr>
        <w:t xml:space="preserve"> муниципального</w:t>
      </w:r>
    </w:p>
    <w:p w:rsidR="00512765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="00512765" w:rsidRPr="009B7CB8">
        <w:rPr>
          <w:sz w:val="18"/>
          <w:szCs w:val="18"/>
        </w:rPr>
        <w:t>образования</w:t>
      </w:r>
    </w:p>
    <w:p w:rsidR="00512765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="00512765" w:rsidRPr="009B7CB8">
        <w:rPr>
          <w:sz w:val="18"/>
          <w:szCs w:val="18"/>
        </w:rPr>
        <w:t xml:space="preserve">«О бюджете </w:t>
      </w:r>
      <w:proofErr w:type="spellStart"/>
      <w:r w:rsidR="00512765">
        <w:rPr>
          <w:sz w:val="18"/>
          <w:szCs w:val="18"/>
        </w:rPr>
        <w:t>Перевесинского</w:t>
      </w:r>
      <w:proofErr w:type="spellEnd"/>
    </w:p>
    <w:p w:rsidR="00512765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="00512765" w:rsidRPr="009B7CB8">
        <w:rPr>
          <w:sz w:val="18"/>
          <w:szCs w:val="18"/>
        </w:rPr>
        <w:t>муниципального образования</w:t>
      </w:r>
    </w:p>
    <w:p w:rsidR="00512765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="00512765" w:rsidRPr="009B7CB8">
        <w:rPr>
          <w:sz w:val="18"/>
          <w:szCs w:val="18"/>
        </w:rPr>
        <w:t>Турковского</w:t>
      </w:r>
      <w:proofErr w:type="spellEnd"/>
      <w:r w:rsidR="00512765" w:rsidRPr="009B7CB8">
        <w:rPr>
          <w:sz w:val="18"/>
          <w:szCs w:val="18"/>
        </w:rPr>
        <w:t xml:space="preserve"> муниципального района на 202</w:t>
      </w:r>
      <w:r w:rsidR="00512765">
        <w:rPr>
          <w:sz w:val="18"/>
          <w:szCs w:val="18"/>
        </w:rPr>
        <w:t>3</w:t>
      </w:r>
      <w:r w:rsidR="00512765" w:rsidRPr="009B7CB8">
        <w:rPr>
          <w:sz w:val="18"/>
          <w:szCs w:val="18"/>
        </w:rPr>
        <w:t xml:space="preserve"> год</w:t>
      </w:r>
    </w:p>
    <w:p w:rsidR="00377BA9" w:rsidRPr="00377BA9" w:rsidRDefault="00512765" w:rsidP="00377BA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  <w:r w:rsidR="001B7F18" w:rsidRPr="001B7F18">
        <w:rPr>
          <w:sz w:val="18"/>
          <w:szCs w:val="18"/>
        </w:rPr>
        <w:t xml:space="preserve"> </w:t>
      </w:r>
      <w:r w:rsidR="00377BA9">
        <w:rPr>
          <w:sz w:val="18"/>
          <w:szCs w:val="18"/>
        </w:rPr>
        <w:t xml:space="preserve">от </w:t>
      </w:r>
      <w:r w:rsidR="00377BA9" w:rsidRPr="00377BA9">
        <w:rPr>
          <w:sz w:val="18"/>
          <w:szCs w:val="18"/>
        </w:rPr>
        <w:t>21.12.2022г</w:t>
      </w:r>
    </w:p>
    <w:p w:rsidR="001B7F18" w:rsidRDefault="00377BA9" w:rsidP="00377BA9">
      <w:pPr>
        <w:rPr>
          <w:sz w:val="18"/>
          <w:szCs w:val="18"/>
        </w:rPr>
      </w:pPr>
      <w:r w:rsidRPr="00377BA9">
        <w:rPr>
          <w:sz w:val="18"/>
          <w:szCs w:val="18"/>
        </w:rPr>
        <w:t xml:space="preserve">                                                                                                                № 96/1                                                                           </w:t>
      </w:r>
    </w:p>
    <w:p w:rsidR="00C876FA" w:rsidRDefault="00C876FA" w:rsidP="00FD6E66">
      <w:pPr>
        <w:rPr>
          <w:sz w:val="18"/>
          <w:szCs w:val="18"/>
        </w:rPr>
      </w:pPr>
    </w:p>
    <w:p w:rsidR="00512765" w:rsidRPr="009B7CB8" w:rsidRDefault="00512765" w:rsidP="00512765">
      <w:pPr>
        <w:rPr>
          <w:sz w:val="18"/>
          <w:szCs w:val="18"/>
        </w:rPr>
      </w:pPr>
    </w:p>
    <w:p w:rsidR="00C876FA" w:rsidRPr="009B7CB8" w:rsidRDefault="00C876FA" w:rsidP="00C876FA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</w:t>
      </w:r>
      <w:r w:rsidR="001850F7" w:rsidRPr="009B7CB8">
        <w:rPr>
          <w:b/>
          <w:sz w:val="18"/>
          <w:szCs w:val="18"/>
        </w:rPr>
        <w:t xml:space="preserve"> </w:t>
      </w:r>
      <w:r w:rsidR="00FD6E66" w:rsidRPr="009B7CB8">
        <w:rPr>
          <w:b/>
          <w:sz w:val="18"/>
          <w:szCs w:val="18"/>
        </w:rPr>
        <w:t>на 202</w:t>
      </w:r>
      <w:r w:rsidR="00FD6E66">
        <w:rPr>
          <w:b/>
          <w:sz w:val="18"/>
          <w:szCs w:val="18"/>
        </w:rPr>
        <w:t>3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FD6E66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и 202</w:t>
      </w:r>
      <w:r w:rsidR="00FD6E66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годов</w:t>
      </w:r>
    </w:p>
    <w:p w:rsidR="00C876FA" w:rsidRPr="009B7CB8" w:rsidRDefault="00673157" w:rsidP="00C876FA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748"/>
        <w:gridCol w:w="1748"/>
        <w:gridCol w:w="1749"/>
      </w:tblGrid>
      <w:tr w:rsidR="001158B5" w:rsidRPr="009B7CB8" w:rsidTr="00FD6F13">
        <w:trPr>
          <w:trHeight w:val="113"/>
        </w:trPr>
        <w:tc>
          <w:tcPr>
            <w:tcW w:w="709" w:type="dxa"/>
            <w:vMerge w:val="restart"/>
          </w:tcPr>
          <w:p w:rsidR="001158B5" w:rsidRPr="009B7CB8" w:rsidRDefault="001158B5" w:rsidP="00F87BFA">
            <w:pPr>
              <w:jc w:val="both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245" w:type="dxa"/>
            <w:vMerge w:val="restart"/>
          </w:tcPr>
          <w:p w:rsidR="001158B5" w:rsidRPr="009B7CB8" w:rsidRDefault="001158B5" w:rsidP="00F87BFA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245" w:type="dxa"/>
            <w:gridSpan w:val="3"/>
          </w:tcPr>
          <w:p w:rsidR="001158B5" w:rsidRPr="009B7CB8" w:rsidRDefault="001158B5" w:rsidP="00F87BFA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Сумма</w:t>
            </w:r>
          </w:p>
        </w:tc>
      </w:tr>
      <w:tr w:rsidR="001158B5" w:rsidRPr="009B7CB8" w:rsidTr="00FD6F13">
        <w:trPr>
          <w:trHeight w:val="112"/>
        </w:trPr>
        <w:tc>
          <w:tcPr>
            <w:tcW w:w="709" w:type="dxa"/>
            <w:vMerge/>
          </w:tcPr>
          <w:p w:rsidR="001158B5" w:rsidRPr="009B7CB8" w:rsidRDefault="001158B5" w:rsidP="00F87B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1158B5" w:rsidRPr="009B7CB8" w:rsidRDefault="001158B5" w:rsidP="00F87B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8" w:type="dxa"/>
          </w:tcPr>
          <w:p w:rsidR="001158B5" w:rsidRPr="009B7CB8" w:rsidRDefault="001158B5" w:rsidP="009235C0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</w:t>
            </w:r>
            <w:r w:rsidR="009235C0">
              <w:rPr>
                <w:b/>
                <w:sz w:val="18"/>
                <w:szCs w:val="18"/>
              </w:rPr>
              <w:t>3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48" w:type="dxa"/>
          </w:tcPr>
          <w:p w:rsidR="001158B5" w:rsidRPr="009B7CB8" w:rsidRDefault="001158B5" w:rsidP="009235C0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</w:t>
            </w:r>
            <w:r w:rsidR="009235C0">
              <w:rPr>
                <w:b/>
                <w:sz w:val="18"/>
                <w:szCs w:val="18"/>
              </w:rPr>
              <w:t>4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49" w:type="dxa"/>
          </w:tcPr>
          <w:p w:rsidR="001158B5" w:rsidRPr="009B7CB8" w:rsidRDefault="001158B5" w:rsidP="009235C0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</w:t>
            </w:r>
            <w:r w:rsidR="009235C0"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192260" w:rsidRPr="009B7CB8" w:rsidTr="001F165D">
        <w:trPr>
          <w:trHeight w:val="1495"/>
        </w:trPr>
        <w:tc>
          <w:tcPr>
            <w:tcW w:w="709" w:type="dxa"/>
          </w:tcPr>
          <w:p w:rsidR="00192260" w:rsidRPr="009B7CB8" w:rsidRDefault="00192260" w:rsidP="00F87BFA">
            <w:pPr>
              <w:jc w:val="both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1.</w:t>
            </w:r>
          </w:p>
        </w:tc>
        <w:tc>
          <w:tcPr>
            <w:tcW w:w="5245" w:type="dxa"/>
          </w:tcPr>
          <w:p w:rsidR="00192260" w:rsidRPr="009B7CB8" w:rsidRDefault="00192260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контроль за его исполнением, составление отчета об исполнении бюджета муниципального образования</w:t>
            </w:r>
          </w:p>
          <w:p w:rsidR="00192260" w:rsidRPr="009B7CB8" w:rsidRDefault="00192260" w:rsidP="00F87BFA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192260" w:rsidRPr="009B7CB8" w:rsidRDefault="00192260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393,8</w:t>
            </w:r>
          </w:p>
        </w:tc>
        <w:tc>
          <w:tcPr>
            <w:tcW w:w="1748" w:type="dxa"/>
          </w:tcPr>
          <w:p w:rsidR="00192260" w:rsidRPr="009B7CB8" w:rsidRDefault="00192260" w:rsidP="00A23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393,8</w:t>
            </w:r>
          </w:p>
        </w:tc>
        <w:tc>
          <w:tcPr>
            <w:tcW w:w="1749" w:type="dxa"/>
          </w:tcPr>
          <w:p w:rsidR="00192260" w:rsidRPr="009B7CB8" w:rsidRDefault="00192260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2260" w:rsidRPr="009B7CB8" w:rsidTr="001F165D">
        <w:tc>
          <w:tcPr>
            <w:tcW w:w="709" w:type="dxa"/>
          </w:tcPr>
          <w:p w:rsidR="00192260" w:rsidRPr="009B7CB8" w:rsidRDefault="00192260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2.</w:t>
            </w:r>
          </w:p>
        </w:tc>
        <w:tc>
          <w:tcPr>
            <w:tcW w:w="5245" w:type="dxa"/>
          </w:tcPr>
          <w:p w:rsidR="00192260" w:rsidRPr="009B7CB8" w:rsidRDefault="00192260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содействию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48" w:type="dxa"/>
          </w:tcPr>
          <w:p w:rsidR="00192260" w:rsidRPr="009B7CB8" w:rsidRDefault="00192260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</w:tc>
        <w:tc>
          <w:tcPr>
            <w:tcW w:w="1748" w:type="dxa"/>
          </w:tcPr>
          <w:p w:rsidR="00192260" w:rsidRPr="009B7CB8" w:rsidRDefault="00192260" w:rsidP="00A23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</w:tc>
        <w:tc>
          <w:tcPr>
            <w:tcW w:w="1749" w:type="dxa"/>
          </w:tcPr>
          <w:p w:rsidR="00192260" w:rsidRPr="009B7CB8" w:rsidRDefault="00192260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2260" w:rsidRPr="009B7CB8" w:rsidTr="001F165D">
        <w:tc>
          <w:tcPr>
            <w:tcW w:w="709" w:type="dxa"/>
          </w:tcPr>
          <w:p w:rsidR="00192260" w:rsidRPr="009B7CB8" w:rsidRDefault="00192260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3.</w:t>
            </w:r>
          </w:p>
        </w:tc>
        <w:tc>
          <w:tcPr>
            <w:tcW w:w="5245" w:type="dxa"/>
          </w:tcPr>
          <w:p w:rsidR="00192260" w:rsidRPr="009B7CB8" w:rsidRDefault="00192260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организации проведения официальных физкультурно-оздоровительных и спортивных мероприятий </w:t>
            </w:r>
          </w:p>
          <w:p w:rsidR="00192260" w:rsidRPr="009B7CB8" w:rsidRDefault="00192260" w:rsidP="00F87BFA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192260" w:rsidRPr="009B7CB8" w:rsidRDefault="00192260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1748" w:type="dxa"/>
          </w:tcPr>
          <w:p w:rsidR="00192260" w:rsidRPr="009B7CB8" w:rsidRDefault="00192260" w:rsidP="00A23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1749" w:type="dxa"/>
          </w:tcPr>
          <w:p w:rsidR="00192260" w:rsidRPr="009B7CB8" w:rsidRDefault="00192260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2260" w:rsidRPr="009B7CB8" w:rsidTr="001F165D">
        <w:tc>
          <w:tcPr>
            <w:tcW w:w="709" w:type="dxa"/>
          </w:tcPr>
          <w:p w:rsidR="00192260" w:rsidRPr="009B7CB8" w:rsidRDefault="00192260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4.</w:t>
            </w:r>
          </w:p>
        </w:tc>
        <w:tc>
          <w:tcPr>
            <w:tcW w:w="5245" w:type="dxa"/>
          </w:tcPr>
          <w:p w:rsidR="00192260" w:rsidRPr="009B7CB8" w:rsidRDefault="00192260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Иные межбюджетные трансферты, передаваемые бюджетам муниципальных районов из бюджетов поселений на исполнение 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48" w:type="dxa"/>
          </w:tcPr>
          <w:p w:rsidR="00192260" w:rsidRPr="009B7CB8" w:rsidRDefault="00192260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62,3</w:t>
            </w:r>
          </w:p>
        </w:tc>
        <w:tc>
          <w:tcPr>
            <w:tcW w:w="1748" w:type="dxa"/>
          </w:tcPr>
          <w:p w:rsidR="00192260" w:rsidRPr="009B7CB8" w:rsidRDefault="00192260" w:rsidP="00A23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62,3</w:t>
            </w:r>
          </w:p>
        </w:tc>
        <w:tc>
          <w:tcPr>
            <w:tcW w:w="1749" w:type="dxa"/>
          </w:tcPr>
          <w:p w:rsidR="00192260" w:rsidRPr="009B7CB8" w:rsidRDefault="00192260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2260" w:rsidRPr="009B7CB8" w:rsidTr="001F165D">
        <w:trPr>
          <w:trHeight w:val="150"/>
        </w:trPr>
        <w:tc>
          <w:tcPr>
            <w:tcW w:w="709" w:type="dxa"/>
          </w:tcPr>
          <w:p w:rsidR="00192260" w:rsidRPr="009B7CB8" w:rsidRDefault="00192260" w:rsidP="00F87BFA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192260" w:rsidRPr="009B7CB8" w:rsidRDefault="00192260" w:rsidP="00F87BFA">
            <w:pPr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48" w:type="dxa"/>
          </w:tcPr>
          <w:p w:rsidR="00192260" w:rsidRPr="009B7CB8" w:rsidRDefault="00192260" w:rsidP="00F87B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624,6</w:t>
            </w:r>
          </w:p>
        </w:tc>
        <w:tc>
          <w:tcPr>
            <w:tcW w:w="1748" w:type="dxa"/>
          </w:tcPr>
          <w:p w:rsidR="00192260" w:rsidRPr="009B7CB8" w:rsidRDefault="00192260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624,6</w:t>
            </w:r>
          </w:p>
        </w:tc>
        <w:tc>
          <w:tcPr>
            <w:tcW w:w="1749" w:type="dxa"/>
          </w:tcPr>
          <w:p w:rsidR="00192260" w:rsidRPr="009B7CB8" w:rsidRDefault="00192260" w:rsidP="00F87B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</w:tbl>
    <w:p w:rsidR="00C876FA" w:rsidRDefault="00C876FA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A93A52" w:rsidRDefault="00A93A52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Pr="009B7CB8" w:rsidRDefault="007665F9" w:rsidP="00E57498">
      <w:pPr>
        <w:rPr>
          <w:b/>
          <w:sz w:val="18"/>
          <w:szCs w:val="18"/>
        </w:rPr>
      </w:pPr>
    </w:p>
    <w:sectPr w:rsidR="007665F9" w:rsidRPr="009B7CB8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34C60"/>
    <w:rsid w:val="00046248"/>
    <w:rsid w:val="00052547"/>
    <w:rsid w:val="00055983"/>
    <w:rsid w:val="000814B5"/>
    <w:rsid w:val="000A18C2"/>
    <w:rsid w:val="000A209E"/>
    <w:rsid w:val="000A547E"/>
    <w:rsid w:val="000A7FC1"/>
    <w:rsid w:val="000E54C8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46002"/>
    <w:rsid w:val="00152608"/>
    <w:rsid w:val="0015713E"/>
    <w:rsid w:val="0015776E"/>
    <w:rsid w:val="0017531C"/>
    <w:rsid w:val="001850F7"/>
    <w:rsid w:val="00192260"/>
    <w:rsid w:val="001A69CD"/>
    <w:rsid w:val="001B1ACD"/>
    <w:rsid w:val="001B399D"/>
    <w:rsid w:val="001B7F18"/>
    <w:rsid w:val="001C0C68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4644A"/>
    <w:rsid w:val="00256396"/>
    <w:rsid w:val="0026364D"/>
    <w:rsid w:val="00263B3A"/>
    <w:rsid w:val="00273413"/>
    <w:rsid w:val="002816F7"/>
    <w:rsid w:val="00287399"/>
    <w:rsid w:val="002B400E"/>
    <w:rsid w:val="002F6A8F"/>
    <w:rsid w:val="00304ABA"/>
    <w:rsid w:val="00310596"/>
    <w:rsid w:val="00312ED6"/>
    <w:rsid w:val="00316BB3"/>
    <w:rsid w:val="00373495"/>
    <w:rsid w:val="00377BA9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E7D41"/>
    <w:rsid w:val="003F6533"/>
    <w:rsid w:val="00402DF6"/>
    <w:rsid w:val="00403628"/>
    <w:rsid w:val="00413EB1"/>
    <w:rsid w:val="004230A8"/>
    <w:rsid w:val="00437077"/>
    <w:rsid w:val="004372A9"/>
    <w:rsid w:val="00453AEF"/>
    <w:rsid w:val="00461D2A"/>
    <w:rsid w:val="004649EE"/>
    <w:rsid w:val="0047217B"/>
    <w:rsid w:val="00493D86"/>
    <w:rsid w:val="004A4E32"/>
    <w:rsid w:val="004B7CA2"/>
    <w:rsid w:val="004D17D8"/>
    <w:rsid w:val="004F20E2"/>
    <w:rsid w:val="00501ED4"/>
    <w:rsid w:val="00504B39"/>
    <w:rsid w:val="00504E78"/>
    <w:rsid w:val="00510E96"/>
    <w:rsid w:val="00512765"/>
    <w:rsid w:val="00515882"/>
    <w:rsid w:val="00523E07"/>
    <w:rsid w:val="005336A2"/>
    <w:rsid w:val="0053561E"/>
    <w:rsid w:val="00535720"/>
    <w:rsid w:val="005363F9"/>
    <w:rsid w:val="00546CC2"/>
    <w:rsid w:val="005624DC"/>
    <w:rsid w:val="0056262F"/>
    <w:rsid w:val="005749A2"/>
    <w:rsid w:val="005770E6"/>
    <w:rsid w:val="0058340E"/>
    <w:rsid w:val="005836A0"/>
    <w:rsid w:val="00587D27"/>
    <w:rsid w:val="005900A6"/>
    <w:rsid w:val="005957AA"/>
    <w:rsid w:val="005B7A67"/>
    <w:rsid w:val="005C103F"/>
    <w:rsid w:val="005C5349"/>
    <w:rsid w:val="005D1054"/>
    <w:rsid w:val="005E192A"/>
    <w:rsid w:val="005F0306"/>
    <w:rsid w:val="005F03F6"/>
    <w:rsid w:val="005F4EA7"/>
    <w:rsid w:val="00615E34"/>
    <w:rsid w:val="006363C4"/>
    <w:rsid w:val="006471BA"/>
    <w:rsid w:val="00647457"/>
    <w:rsid w:val="00653D93"/>
    <w:rsid w:val="00673157"/>
    <w:rsid w:val="0067496A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E14F9"/>
    <w:rsid w:val="006F08FF"/>
    <w:rsid w:val="00702AEC"/>
    <w:rsid w:val="00702E1B"/>
    <w:rsid w:val="00706997"/>
    <w:rsid w:val="0072085B"/>
    <w:rsid w:val="00724594"/>
    <w:rsid w:val="00734C27"/>
    <w:rsid w:val="00740E40"/>
    <w:rsid w:val="00755F1D"/>
    <w:rsid w:val="007665F9"/>
    <w:rsid w:val="007739FC"/>
    <w:rsid w:val="00787854"/>
    <w:rsid w:val="007A5637"/>
    <w:rsid w:val="007D0A48"/>
    <w:rsid w:val="007D7DB0"/>
    <w:rsid w:val="007F2740"/>
    <w:rsid w:val="00806CB7"/>
    <w:rsid w:val="00816011"/>
    <w:rsid w:val="00863FC6"/>
    <w:rsid w:val="00880F95"/>
    <w:rsid w:val="0088785A"/>
    <w:rsid w:val="00893E3C"/>
    <w:rsid w:val="008A2A57"/>
    <w:rsid w:val="008B2634"/>
    <w:rsid w:val="008C2F3B"/>
    <w:rsid w:val="008C45C4"/>
    <w:rsid w:val="008D59F3"/>
    <w:rsid w:val="008D5BB8"/>
    <w:rsid w:val="008D6F2D"/>
    <w:rsid w:val="008F16CE"/>
    <w:rsid w:val="00903C8A"/>
    <w:rsid w:val="00916446"/>
    <w:rsid w:val="009222F5"/>
    <w:rsid w:val="009235C0"/>
    <w:rsid w:val="00934790"/>
    <w:rsid w:val="00934AE1"/>
    <w:rsid w:val="00941718"/>
    <w:rsid w:val="00976437"/>
    <w:rsid w:val="009764D8"/>
    <w:rsid w:val="009810C5"/>
    <w:rsid w:val="00984F80"/>
    <w:rsid w:val="009B0BD0"/>
    <w:rsid w:val="009B4891"/>
    <w:rsid w:val="009B7CB8"/>
    <w:rsid w:val="009C2BD6"/>
    <w:rsid w:val="009C5CF9"/>
    <w:rsid w:val="009D0D62"/>
    <w:rsid w:val="009E2D5A"/>
    <w:rsid w:val="00A03773"/>
    <w:rsid w:val="00A126E9"/>
    <w:rsid w:val="00A14B1D"/>
    <w:rsid w:val="00A17165"/>
    <w:rsid w:val="00A22BA9"/>
    <w:rsid w:val="00A22BC1"/>
    <w:rsid w:val="00A22F68"/>
    <w:rsid w:val="00A232BB"/>
    <w:rsid w:val="00A2658D"/>
    <w:rsid w:val="00A30453"/>
    <w:rsid w:val="00A426D4"/>
    <w:rsid w:val="00A42FE4"/>
    <w:rsid w:val="00A534B1"/>
    <w:rsid w:val="00A57CCF"/>
    <w:rsid w:val="00A60E7C"/>
    <w:rsid w:val="00A93A52"/>
    <w:rsid w:val="00AA6D53"/>
    <w:rsid w:val="00AD26AC"/>
    <w:rsid w:val="00AE180E"/>
    <w:rsid w:val="00AE1A3F"/>
    <w:rsid w:val="00AE4D38"/>
    <w:rsid w:val="00AE5C64"/>
    <w:rsid w:val="00AF50AF"/>
    <w:rsid w:val="00B104C1"/>
    <w:rsid w:val="00B53A19"/>
    <w:rsid w:val="00B65FFA"/>
    <w:rsid w:val="00B75845"/>
    <w:rsid w:val="00B91FB7"/>
    <w:rsid w:val="00BD1DD7"/>
    <w:rsid w:val="00BD5904"/>
    <w:rsid w:val="00BE6B3D"/>
    <w:rsid w:val="00BF1748"/>
    <w:rsid w:val="00BF3758"/>
    <w:rsid w:val="00BF45DA"/>
    <w:rsid w:val="00BF56E0"/>
    <w:rsid w:val="00C005C3"/>
    <w:rsid w:val="00C043B9"/>
    <w:rsid w:val="00C10076"/>
    <w:rsid w:val="00C243A6"/>
    <w:rsid w:val="00C43D74"/>
    <w:rsid w:val="00C44445"/>
    <w:rsid w:val="00C63CA0"/>
    <w:rsid w:val="00C74078"/>
    <w:rsid w:val="00C876FA"/>
    <w:rsid w:val="00CA7126"/>
    <w:rsid w:val="00CA7AF9"/>
    <w:rsid w:val="00CC719A"/>
    <w:rsid w:val="00CD4D16"/>
    <w:rsid w:val="00CE34CE"/>
    <w:rsid w:val="00CE41A5"/>
    <w:rsid w:val="00D467C7"/>
    <w:rsid w:val="00D477F8"/>
    <w:rsid w:val="00D5497F"/>
    <w:rsid w:val="00D66F9E"/>
    <w:rsid w:val="00D7535B"/>
    <w:rsid w:val="00D81323"/>
    <w:rsid w:val="00DB1423"/>
    <w:rsid w:val="00DB1EB0"/>
    <w:rsid w:val="00DC177B"/>
    <w:rsid w:val="00DC2562"/>
    <w:rsid w:val="00DC50D5"/>
    <w:rsid w:val="00DD5A62"/>
    <w:rsid w:val="00DE2423"/>
    <w:rsid w:val="00DE2C77"/>
    <w:rsid w:val="00DF2C12"/>
    <w:rsid w:val="00DF43BD"/>
    <w:rsid w:val="00DF51E2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94F16"/>
    <w:rsid w:val="00EA2ABE"/>
    <w:rsid w:val="00EA6782"/>
    <w:rsid w:val="00EB1D40"/>
    <w:rsid w:val="00EB3FE8"/>
    <w:rsid w:val="00ED5992"/>
    <w:rsid w:val="00EE6B24"/>
    <w:rsid w:val="00F00BBC"/>
    <w:rsid w:val="00F01552"/>
    <w:rsid w:val="00F02D61"/>
    <w:rsid w:val="00F10B22"/>
    <w:rsid w:val="00F119F6"/>
    <w:rsid w:val="00F24169"/>
    <w:rsid w:val="00F77473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E66"/>
    <w:rsid w:val="00FD6F13"/>
    <w:rsid w:val="00FE302C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3ACA"/>
  <w15:docId w15:val="{786D3E0A-2E9C-42AD-8EF3-ABD66499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55A8-3518-4F18-AEF6-B0CF3E1E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6622</Words>
  <Characters>37747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администрация</cp:lastModifiedBy>
  <cp:revision>7</cp:revision>
  <cp:lastPrinted>2022-12-09T11:14:00Z</cp:lastPrinted>
  <dcterms:created xsi:type="dcterms:W3CDTF">2022-12-07T12:25:00Z</dcterms:created>
  <dcterms:modified xsi:type="dcterms:W3CDTF">2022-12-20T07:54:00Z</dcterms:modified>
</cp:coreProperties>
</file>